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73763"/>
          <w:sz w:val="32"/>
          <w:szCs w:val="32"/>
        </w:rPr>
      </w:pPr>
      <w:r w:rsidDel="00000000" w:rsidR="00000000" w:rsidRPr="00000000">
        <w:rPr>
          <w:rtl w:val="0"/>
        </w:rPr>
      </w:r>
    </w:p>
    <w:p w:rsidR="00000000" w:rsidDel="00000000" w:rsidP="00000000" w:rsidRDefault="00000000" w:rsidRPr="00000000" w14:paraId="00000002">
      <w:pPr>
        <w:jc w:val="center"/>
        <w:rPr>
          <w:b w:val="1"/>
          <w:color w:val="073763"/>
          <w:sz w:val="32"/>
          <w:szCs w:val="32"/>
        </w:rPr>
      </w:pPr>
      <w:r w:rsidDel="00000000" w:rsidR="00000000" w:rsidRPr="00000000">
        <w:rPr>
          <w:rtl w:val="0"/>
        </w:rPr>
      </w:r>
    </w:p>
    <w:p w:rsidR="00000000" w:rsidDel="00000000" w:rsidP="00000000" w:rsidRDefault="00000000" w:rsidRPr="00000000" w14:paraId="00000003">
      <w:pPr>
        <w:jc w:val="center"/>
        <w:rPr>
          <w:b w:val="1"/>
          <w:color w:val="073763"/>
          <w:sz w:val="32"/>
          <w:szCs w:val="32"/>
        </w:rPr>
      </w:pPr>
      <w:r w:rsidDel="00000000" w:rsidR="00000000" w:rsidRPr="00000000">
        <w:rPr>
          <w:rtl w:val="0"/>
        </w:rPr>
      </w:r>
    </w:p>
    <w:p w:rsidR="00000000" w:rsidDel="00000000" w:rsidP="00000000" w:rsidRDefault="00000000" w:rsidRPr="00000000" w14:paraId="00000004">
      <w:pPr>
        <w:jc w:val="center"/>
        <w:rPr>
          <w:b w:val="1"/>
          <w:color w:val="073763"/>
          <w:sz w:val="32"/>
          <w:szCs w:val="32"/>
        </w:rPr>
      </w:pPr>
      <w:r w:rsidDel="00000000" w:rsidR="00000000" w:rsidRPr="00000000">
        <w:rPr>
          <w:rtl w:val="0"/>
        </w:rPr>
      </w:r>
    </w:p>
    <w:p w:rsidR="00000000" w:rsidDel="00000000" w:rsidP="00000000" w:rsidRDefault="00000000" w:rsidRPr="00000000" w14:paraId="00000005">
      <w:pPr>
        <w:jc w:val="center"/>
        <w:rPr>
          <w:b w:val="1"/>
          <w:color w:val="073763"/>
          <w:sz w:val="32"/>
          <w:szCs w:val="32"/>
        </w:rPr>
      </w:pPr>
      <w:r w:rsidDel="00000000" w:rsidR="00000000" w:rsidRPr="00000000">
        <w:rPr>
          <w:rtl w:val="0"/>
        </w:rPr>
      </w:r>
    </w:p>
    <w:p w:rsidR="00000000" w:rsidDel="00000000" w:rsidP="00000000" w:rsidRDefault="00000000" w:rsidRPr="00000000" w14:paraId="00000006">
      <w:pPr>
        <w:jc w:val="center"/>
        <w:rPr>
          <w:b w:val="1"/>
          <w:color w:val="073763"/>
          <w:sz w:val="32"/>
          <w:szCs w:val="32"/>
        </w:rPr>
      </w:pPr>
      <w:r w:rsidDel="00000000" w:rsidR="00000000" w:rsidRPr="00000000">
        <w:rPr>
          <w:b w:val="1"/>
          <w:color w:val="073763"/>
          <w:sz w:val="32"/>
          <w:szCs w:val="32"/>
        </w:rPr>
        <w:drawing>
          <wp:inline distB="114300" distT="114300" distL="114300" distR="114300">
            <wp:extent cx="5734050" cy="3048000"/>
            <wp:effectExtent b="0" l="0" r="0" t="0"/>
            <wp:docPr id="10" name="image11.png"/>
            <a:graphic>
              <a:graphicData uri="http://schemas.openxmlformats.org/drawingml/2006/picture">
                <pic:pic>
                  <pic:nvPicPr>
                    <pic:cNvPr id="0" name="image11.png"/>
                    <pic:cNvPicPr preferRelativeResize="0"/>
                  </pic:nvPicPr>
                  <pic:blipFill>
                    <a:blip r:embed="rId6"/>
                    <a:srcRect b="20729" l="0" r="0" t="26202"/>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color w:val="073763"/>
          <w:sz w:val="32"/>
          <w:szCs w:val="32"/>
        </w:rPr>
      </w:pPr>
      <w:r w:rsidDel="00000000" w:rsidR="00000000" w:rsidRPr="00000000">
        <w:rPr>
          <w:rtl w:val="0"/>
        </w:rPr>
      </w:r>
    </w:p>
    <w:p w:rsidR="00000000" w:rsidDel="00000000" w:rsidP="00000000" w:rsidRDefault="00000000" w:rsidRPr="00000000" w14:paraId="00000008">
      <w:pPr>
        <w:jc w:val="center"/>
        <w:rPr>
          <w:b w:val="1"/>
          <w:color w:val="073763"/>
          <w:sz w:val="32"/>
          <w:szCs w:val="32"/>
        </w:rPr>
      </w:pPr>
      <w:r w:rsidDel="00000000" w:rsidR="00000000" w:rsidRPr="00000000">
        <w:rPr>
          <w:rtl w:val="0"/>
        </w:rPr>
      </w:r>
    </w:p>
    <w:p w:rsidR="00000000" w:rsidDel="00000000" w:rsidP="00000000" w:rsidRDefault="00000000" w:rsidRPr="00000000" w14:paraId="00000009">
      <w:pPr>
        <w:jc w:val="center"/>
        <w:rPr>
          <w:b w:val="1"/>
          <w:color w:val="073763"/>
          <w:sz w:val="46"/>
          <w:szCs w:val="46"/>
        </w:rPr>
      </w:pPr>
      <w:r w:rsidDel="00000000" w:rsidR="00000000" w:rsidRPr="00000000">
        <w:rPr>
          <w:b w:val="1"/>
          <w:sz w:val="46"/>
          <w:szCs w:val="46"/>
          <w:rtl w:val="0"/>
        </w:rPr>
        <w:t xml:space="preserve">Artefatos de </w:t>
      </w:r>
      <w:r w:rsidDel="00000000" w:rsidR="00000000" w:rsidRPr="00000000">
        <w:rPr>
          <w:b w:val="1"/>
          <w:i w:val="1"/>
          <w:sz w:val="46"/>
          <w:szCs w:val="46"/>
          <w:rtl w:val="0"/>
        </w:rPr>
        <w:t xml:space="preserve">software</w:t>
      </w:r>
      <w:r w:rsidDel="00000000" w:rsidR="00000000" w:rsidRPr="00000000">
        <w:rPr>
          <w:b w:val="1"/>
          <w:sz w:val="46"/>
          <w:szCs w:val="46"/>
          <w:rtl w:val="0"/>
        </w:rPr>
        <w:t xml:space="preserve"> mínimos exigidos</w:t>
      </w:r>
      <w:r w:rsidDel="00000000" w:rsidR="00000000" w:rsidRPr="00000000">
        <w:rPr>
          <w:rtl w:val="0"/>
        </w:rPr>
      </w:r>
    </w:p>
    <w:p w:rsidR="00000000" w:rsidDel="00000000" w:rsidP="00000000" w:rsidRDefault="00000000" w:rsidRPr="00000000" w14:paraId="0000000A">
      <w:pPr>
        <w:jc w:val="center"/>
        <w:rPr>
          <w:b w:val="1"/>
          <w:sz w:val="32"/>
          <w:szCs w:val="32"/>
        </w:rPr>
      </w:pPr>
      <w:r w:rsidDel="00000000" w:rsidR="00000000" w:rsidRPr="00000000">
        <w:rPr>
          <w:rtl w:val="0"/>
        </w:rPr>
      </w:r>
    </w:p>
    <w:p w:rsidR="00000000" w:rsidDel="00000000" w:rsidP="00000000" w:rsidRDefault="00000000" w:rsidRPr="00000000" w14:paraId="0000000B">
      <w:pPr>
        <w:jc w:val="left"/>
        <w:rPr>
          <w:b w:val="1"/>
          <w:sz w:val="32"/>
          <w:szCs w:val="32"/>
        </w:rPr>
      </w:pPr>
      <w:r w:rsidDel="00000000" w:rsidR="00000000" w:rsidRPr="00000000">
        <w:rPr>
          <w:rtl w:val="0"/>
        </w:rPr>
      </w:r>
    </w:p>
    <w:p w:rsidR="00000000" w:rsidDel="00000000" w:rsidP="00000000" w:rsidRDefault="00000000" w:rsidRPr="00000000" w14:paraId="0000000C">
      <w:pPr>
        <w:jc w:val="center"/>
        <w:rPr>
          <w:b w:val="1"/>
          <w:color w:val="073763"/>
          <w:sz w:val="32"/>
          <w:szCs w:val="32"/>
        </w:rPr>
      </w:pPr>
      <w:r w:rsidDel="00000000" w:rsidR="00000000" w:rsidRPr="00000000">
        <w:rPr>
          <w:b w:val="1"/>
          <w:sz w:val="32"/>
          <w:szCs w:val="32"/>
          <w:rtl w:val="0"/>
        </w:rPr>
        <w:t xml:space="preserve">Equipe:</w:t>
      </w:r>
      <w:r w:rsidDel="00000000" w:rsidR="00000000" w:rsidRPr="00000000">
        <w:rPr>
          <w:b w:val="1"/>
          <w:color w:val="073763"/>
          <w:sz w:val="32"/>
          <w:szCs w:val="32"/>
          <w:rtl w:val="0"/>
        </w:rPr>
        <w:t xml:space="preserve"> Back-end em HTML</w:t>
      </w:r>
    </w:p>
    <w:p w:rsidR="00000000" w:rsidDel="00000000" w:rsidP="00000000" w:rsidRDefault="00000000" w:rsidRPr="00000000" w14:paraId="0000000D">
      <w:pPr>
        <w:jc w:val="center"/>
        <w:rPr>
          <w:b w:val="1"/>
          <w:color w:val="073763"/>
          <w:sz w:val="32"/>
          <w:szCs w:val="32"/>
        </w:rPr>
      </w:pPr>
      <w:r w:rsidDel="00000000" w:rsidR="00000000" w:rsidRPr="00000000">
        <w:rPr>
          <w:b w:val="1"/>
          <w:sz w:val="32"/>
          <w:szCs w:val="32"/>
          <w:rtl w:val="0"/>
        </w:rPr>
        <w:t xml:space="preserve">Projeto:</w:t>
      </w:r>
      <w:r w:rsidDel="00000000" w:rsidR="00000000" w:rsidRPr="00000000">
        <w:rPr>
          <w:b w:val="1"/>
          <w:color w:val="073763"/>
          <w:sz w:val="32"/>
          <w:szCs w:val="32"/>
          <w:rtl w:val="0"/>
        </w:rPr>
        <w:t xml:space="preserve"> Ontrack </w:t>
      </w:r>
    </w:p>
    <w:p w:rsidR="00000000" w:rsidDel="00000000" w:rsidP="00000000" w:rsidRDefault="00000000" w:rsidRPr="00000000" w14:paraId="0000000E">
      <w:pPr>
        <w:jc w:val="center"/>
        <w:rPr>
          <w:b w:val="1"/>
          <w:color w:val="073763"/>
          <w:sz w:val="32"/>
          <w:szCs w:val="32"/>
        </w:rPr>
      </w:pPr>
      <w:r w:rsidDel="00000000" w:rsidR="00000000" w:rsidRPr="00000000">
        <w:rPr>
          <w:rtl w:val="0"/>
        </w:rPr>
      </w:r>
    </w:p>
    <w:p w:rsidR="00000000" w:rsidDel="00000000" w:rsidP="00000000" w:rsidRDefault="00000000" w:rsidRPr="00000000" w14:paraId="0000000F">
      <w:pPr>
        <w:jc w:val="center"/>
        <w:rPr>
          <w:b w:val="1"/>
          <w:color w:val="073763"/>
          <w:sz w:val="32"/>
          <w:szCs w:val="32"/>
        </w:rPr>
      </w:pPr>
      <w:r w:rsidDel="00000000" w:rsidR="00000000" w:rsidRPr="00000000">
        <w:rPr>
          <w:rtl w:val="0"/>
        </w:rPr>
      </w:r>
    </w:p>
    <w:p w:rsidR="00000000" w:rsidDel="00000000" w:rsidP="00000000" w:rsidRDefault="00000000" w:rsidRPr="00000000" w14:paraId="00000010">
      <w:pPr>
        <w:jc w:val="both"/>
        <w:rPr>
          <w:b w:val="1"/>
          <w:color w:val="073763"/>
          <w:sz w:val="28"/>
          <w:szCs w:val="28"/>
        </w:rPr>
      </w:pPr>
      <w:r w:rsidDel="00000000" w:rsidR="00000000" w:rsidRPr="00000000">
        <w:rPr>
          <w:b w:val="1"/>
          <w:sz w:val="28"/>
          <w:szCs w:val="28"/>
          <w:rtl w:val="0"/>
        </w:rPr>
        <w:t xml:space="preserve">Integrantes:</w:t>
      </w:r>
      <w:r w:rsidDel="00000000" w:rsidR="00000000" w:rsidRPr="00000000">
        <w:rPr>
          <w:b w:val="1"/>
          <w:color w:val="073763"/>
          <w:sz w:val="28"/>
          <w:szCs w:val="28"/>
          <w:rtl w:val="0"/>
        </w:rPr>
        <w:t xml:space="preserve"> </w:t>
      </w:r>
      <w:r w:rsidDel="00000000" w:rsidR="00000000" w:rsidRPr="00000000">
        <w:rPr>
          <w:color w:val="073763"/>
          <w:sz w:val="28"/>
          <w:szCs w:val="28"/>
          <w:rtl w:val="0"/>
        </w:rPr>
        <w:t xml:space="preserve">Marcos Vinícius Moreira, Rodrigo Araújo Marinho Franco e Yuri Fernandes de Oliveira</w:t>
      </w:r>
      <w:r w:rsidDel="00000000" w:rsidR="00000000" w:rsidRPr="00000000">
        <w:rPr>
          <w:b w:val="1"/>
          <w:color w:val="073763"/>
          <w:sz w:val="28"/>
          <w:szCs w:val="28"/>
          <w:rtl w:val="0"/>
        </w:rPr>
        <w:t xml:space="preserve"> </w:t>
      </w:r>
    </w:p>
    <w:p w:rsidR="00000000" w:rsidDel="00000000" w:rsidP="00000000" w:rsidRDefault="00000000" w:rsidRPr="00000000" w14:paraId="00000011">
      <w:pPr>
        <w:spacing w:after="200" w:lineRule="auto"/>
        <w:jc w:val="both"/>
        <w:rPr>
          <w:color w:val="073763"/>
          <w:sz w:val="28"/>
          <w:szCs w:val="28"/>
        </w:rPr>
      </w:pPr>
      <w:r w:rsidDel="00000000" w:rsidR="00000000" w:rsidRPr="00000000">
        <w:rPr>
          <w:b w:val="1"/>
          <w:sz w:val="28"/>
          <w:szCs w:val="28"/>
          <w:rtl w:val="0"/>
        </w:rPr>
        <w:t xml:space="preserve">Mentor:</w:t>
      </w:r>
      <w:r w:rsidDel="00000000" w:rsidR="00000000" w:rsidRPr="00000000">
        <w:rPr>
          <w:b w:val="1"/>
          <w:color w:val="073763"/>
          <w:sz w:val="28"/>
          <w:szCs w:val="28"/>
          <w:rtl w:val="0"/>
        </w:rPr>
        <w:t xml:space="preserve"> </w:t>
      </w:r>
      <w:r w:rsidDel="00000000" w:rsidR="00000000" w:rsidRPr="00000000">
        <w:rPr>
          <w:color w:val="073763"/>
          <w:sz w:val="28"/>
          <w:szCs w:val="28"/>
          <w:rtl w:val="0"/>
        </w:rPr>
        <w:t xml:space="preserve">Douglas Fabiano de Sousa Nunes</w:t>
      </w:r>
    </w:p>
    <w:p w:rsidR="00000000" w:rsidDel="00000000" w:rsidP="00000000" w:rsidRDefault="00000000" w:rsidRPr="00000000" w14:paraId="00000012">
      <w:pPr>
        <w:jc w:val="center"/>
        <w:rPr>
          <w:b w:val="1"/>
          <w:color w:val="073763"/>
          <w:sz w:val="32"/>
          <w:szCs w:val="32"/>
        </w:rPr>
      </w:pPr>
      <w:r w:rsidDel="00000000" w:rsidR="00000000" w:rsidRPr="00000000">
        <w:rPr>
          <w:rtl w:val="0"/>
        </w:rPr>
      </w:r>
    </w:p>
    <w:p w:rsidR="00000000" w:rsidDel="00000000" w:rsidP="00000000" w:rsidRDefault="00000000" w:rsidRPr="00000000" w14:paraId="00000013">
      <w:pPr>
        <w:jc w:val="center"/>
        <w:rPr>
          <w:b w:val="1"/>
          <w:color w:val="073763"/>
          <w:sz w:val="32"/>
          <w:szCs w:val="32"/>
        </w:rPr>
      </w:pPr>
      <w:r w:rsidDel="00000000" w:rsidR="00000000" w:rsidRPr="00000000">
        <w:rPr>
          <w:rtl w:val="0"/>
        </w:rPr>
      </w:r>
    </w:p>
    <w:p w:rsidR="00000000" w:rsidDel="00000000" w:rsidP="00000000" w:rsidRDefault="00000000" w:rsidRPr="00000000" w14:paraId="00000014">
      <w:pPr>
        <w:jc w:val="center"/>
        <w:rPr>
          <w:b w:val="1"/>
          <w:color w:val="073763"/>
          <w:sz w:val="32"/>
          <w:szCs w:val="32"/>
        </w:rPr>
      </w:pPr>
      <w:r w:rsidDel="00000000" w:rsidR="00000000" w:rsidRPr="00000000">
        <w:rPr>
          <w:b w:val="1"/>
          <w:color w:val="073763"/>
          <w:sz w:val="32"/>
          <w:szCs w:val="32"/>
          <w:rtl w:val="0"/>
        </w:rPr>
        <w:t xml:space="preserve">Junho/2019</w:t>
      </w:r>
    </w:p>
    <w:p w:rsidR="00000000" w:rsidDel="00000000" w:rsidP="00000000" w:rsidRDefault="00000000" w:rsidRPr="00000000" w14:paraId="00000015">
      <w:pPr>
        <w:jc w:val="center"/>
        <w:rPr>
          <w:b w:val="1"/>
          <w:sz w:val="46"/>
          <w:szCs w:val="46"/>
        </w:rPr>
      </w:pPr>
      <w:r w:rsidDel="00000000" w:rsidR="00000000" w:rsidRPr="00000000">
        <w:rPr>
          <w:b w:val="1"/>
          <w:sz w:val="46"/>
          <w:szCs w:val="46"/>
          <w:rtl w:val="0"/>
        </w:rPr>
        <w:t xml:space="preserve">Sumário</w:t>
      </w:r>
    </w:p>
    <w:p w:rsidR="00000000" w:rsidDel="00000000" w:rsidP="00000000" w:rsidRDefault="00000000" w:rsidRPr="00000000" w14:paraId="00000016">
      <w:pPr>
        <w:jc w:val="center"/>
        <w:rPr>
          <w:b w:val="1"/>
          <w:color w:val="073763"/>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30"/>
            </w:tabs>
            <w:spacing w:before="80" w:line="240" w:lineRule="auto"/>
            <w:ind w:left="0" w:firstLine="0"/>
            <w:rPr>
              <w:rFonts w:ascii="Arial" w:cs="Arial" w:eastAsia="Arial" w:hAnsi="Arial"/>
              <w:b w:val="1"/>
              <w:i w:val="0"/>
              <w:smallCaps w:val="0"/>
              <w:strike w:val="0"/>
              <w:color w:val="073763"/>
              <w:sz w:val="30"/>
              <w:szCs w:val="30"/>
              <w:u w:val="none"/>
              <w:shd w:fill="auto" w:val="clear"/>
              <w:vertAlign w:val="baseline"/>
            </w:rPr>
          </w:pPr>
          <w:r w:rsidDel="00000000" w:rsidR="00000000" w:rsidRPr="00000000">
            <w:fldChar w:fldCharType="begin"/>
            <w:instrText xml:space="preserve"> TOC \h \u \z </w:instrText>
            <w:fldChar w:fldCharType="separate"/>
          </w:r>
          <w:hyperlink w:anchor="_s2gmaqg7u1m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1) Requisitos funcionais</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_s2gmaqg7u1mk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iamhz2u5ikim">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2) Requisitos não funcionais (opcional)</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_iamhz2u5ikim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ucnr5gfygp9d">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3) Protótipos das interfaces de usuários</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_ucnr5gfygp9d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qxnr8ogk63k9">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4) Modelagem de banco de dados ou informações contendo as estruturas da tabelas do banco de dados que serão utilizadas na aplicação</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_qxnr8ogk63k9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n5sy7nzfwju9">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5) Códigos implementados, inclusive aqueles inacabados, caso houver</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_n5sy7nzfwju9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deop3nxk7942">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6) Descrição de todas as tecnologias utilizadas para a elaboração, planejamento, gerenciamento, implementação e testes para a solução apresentada</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_deop3nxk7942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80d3vjl7gaej">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7) Formulário de  validação do problema</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_80d3vjl7gaej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5a3z26l6t81i">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8) Formulários de  validação da solução</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_5a3z26l6t81i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after="80" w:before="200" w:line="240" w:lineRule="auto"/>
            <w:ind w:left="0" w:firstLine="0"/>
            <w:rPr>
              <w:rFonts w:ascii="Arial" w:cs="Arial" w:eastAsia="Arial" w:hAnsi="Arial"/>
              <w:b w:val="1"/>
              <w:i w:val="0"/>
              <w:smallCaps w:val="0"/>
              <w:strike w:val="0"/>
              <w:color w:val="073763"/>
              <w:sz w:val="30"/>
              <w:szCs w:val="30"/>
              <w:u w:val="none"/>
              <w:shd w:fill="auto" w:val="clear"/>
              <w:vertAlign w:val="baseline"/>
            </w:rPr>
          </w:pPr>
          <w:hyperlink w:anchor="_lqgt8m8br94q">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9) Análise comparativa de ferramentas similares</w:t>
            </w:r>
          </w:hyperlink>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ab/>
          </w:r>
          <w:r w:rsidDel="00000000" w:rsidR="00000000" w:rsidRPr="00000000">
            <w:fldChar w:fldCharType="begin"/>
            <w:instrText xml:space="preserve"> PAGEREF _lqgt8m8br94q \h </w:instrText>
            <w:fldChar w:fldCharType="separate"/>
          </w:r>
          <w:r w:rsidDel="00000000" w:rsidR="00000000" w:rsidRPr="00000000">
            <w:rPr>
              <w:rFonts w:ascii="Arial" w:cs="Arial" w:eastAsia="Arial" w:hAnsi="Arial"/>
              <w:b w:val="1"/>
              <w:i w:val="0"/>
              <w:smallCaps w:val="0"/>
              <w:strike w:val="0"/>
              <w:color w:val="073763"/>
              <w:sz w:val="30"/>
              <w:szCs w:val="30"/>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b w:val="1"/>
          <w:color w:val="073763"/>
          <w:sz w:val="30"/>
          <w:szCs w:val="30"/>
        </w:rPr>
      </w:pPr>
      <w:r w:rsidDel="00000000" w:rsidR="00000000" w:rsidRPr="00000000">
        <w:rPr>
          <w:rtl w:val="0"/>
        </w:rPr>
      </w:r>
    </w:p>
    <w:p w:rsidR="00000000" w:rsidDel="00000000" w:rsidP="00000000" w:rsidRDefault="00000000" w:rsidRPr="00000000" w14:paraId="00000021">
      <w:pPr>
        <w:rPr>
          <w:b w:val="1"/>
          <w:color w:val="073763"/>
          <w:sz w:val="32"/>
          <w:szCs w:val="32"/>
        </w:rPr>
      </w:pPr>
      <w:r w:rsidDel="00000000" w:rsidR="00000000" w:rsidRPr="00000000">
        <w:rPr>
          <w:rtl w:val="0"/>
        </w:rPr>
      </w:r>
    </w:p>
    <w:p w:rsidR="00000000" w:rsidDel="00000000" w:rsidP="00000000" w:rsidRDefault="00000000" w:rsidRPr="00000000" w14:paraId="00000022">
      <w:pPr>
        <w:rPr>
          <w:b w:val="1"/>
          <w:color w:val="073763"/>
          <w:sz w:val="32"/>
          <w:szCs w:val="32"/>
        </w:rPr>
      </w:pPr>
      <w:r w:rsidDel="00000000" w:rsidR="00000000" w:rsidRPr="00000000">
        <w:rPr>
          <w:rtl w:val="0"/>
        </w:rPr>
      </w:r>
    </w:p>
    <w:p w:rsidR="00000000" w:rsidDel="00000000" w:rsidP="00000000" w:rsidRDefault="00000000" w:rsidRPr="00000000" w14:paraId="00000023">
      <w:pPr>
        <w:rPr>
          <w:b w:val="1"/>
          <w:color w:val="073763"/>
          <w:sz w:val="32"/>
          <w:szCs w:val="32"/>
        </w:rPr>
      </w:pPr>
      <w:r w:rsidDel="00000000" w:rsidR="00000000" w:rsidRPr="00000000">
        <w:rPr>
          <w:rtl w:val="0"/>
        </w:rPr>
      </w:r>
    </w:p>
    <w:p w:rsidR="00000000" w:rsidDel="00000000" w:rsidP="00000000" w:rsidRDefault="00000000" w:rsidRPr="00000000" w14:paraId="00000024">
      <w:pPr>
        <w:rPr>
          <w:b w:val="1"/>
          <w:color w:val="073763"/>
          <w:sz w:val="32"/>
          <w:szCs w:val="32"/>
        </w:rPr>
      </w:pPr>
      <w:r w:rsidDel="00000000" w:rsidR="00000000" w:rsidRPr="00000000">
        <w:rPr>
          <w:rtl w:val="0"/>
        </w:rPr>
      </w:r>
    </w:p>
    <w:p w:rsidR="00000000" w:rsidDel="00000000" w:rsidP="00000000" w:rsidRDefault="00000000" w:rsidRPr="00000000" w14:paraId="00000025">
      <w:pPr>
        <w:rPr>
          <w:b w:val="1"/>
          <w:color w:val="073763"/>
          <w:sz w:val="32"/>
          <w:szCs w:val="32"/>
        </w:rPr>
      </w:pPr>
      <w:r w:rsidDel="00000000" w:rsidR="00000000" w:rsidRPr="00000000">
        <w:rPr>
          <w:rtl w:val="0"/>
        </w:rPr>
      </w:r>
    </w:p>
    <w:p w:rsidR="00000000" w:rsidDel="00000000" w:rsidP="00000000" w:rsidRDefault="00000000" w:rsidRPr="00000000" w14:paraId="00000026">
      <w:pPr>
        <w:rPr>
          <w:b w:val="1"/>
          <w:color w:val="073763"/>
          <w:sz w:val="32"/>
          <w:szCs w:val="32"/>
        </w:rPr>
      </w:pPr>
      <w:r w:rsidDel="00000000" w:rsidR="00000000" w:rsidRPr="00000000">
        <w:rPr>
          <w:rtl w:val="0"/>
        </w:rPr>
      </w:r>
    </w:p>
    <w:p w:rsidR="00000000" w:rsidDel="00000000" w:rsidP="00000000" w:rsidRDefault="00000000" w:rsidRPr="00000000" w14:paraId="00000027">
      <w:pPr>
        <w:rPr>
          <w:b w:val="1"/>
          <w:color w:val="073763"/>
          <w:sz w:val="32"/>
          <w:szCs w:val="32"/>
        </w:rPr>
      </w:pPr>
      <w:r w:rsidDel="00000000" w:rsidR="00000000" w:rsidRPr="00000000">
        <w:rPr>
          <w:rtl w:val="0"/>
        </w:rPr>
      </w:r>
    </w:p>
    <w:p w:rsidR="00000000" w:rsidDel="00000000" w:rsidP="00000000" w:rsidRDefault="00000000" w:rsidRPr="00000000" w14:paraId="00000028">
      <w:pPr>
        <w:rPr>
          <w:b w:val="1"/>
          <w:color w:val="073763"/>
          <w:sz w:val="32"/>
          <w:szCs w:val="32"/>
        </w:rPr>
      </w:pPr>
      <w:r w:rsidDel="00000000" w:rsidR="00000000" w:rsidRPr="00000000">
        <w:rPr>
          <w:rtl w:val="0"/>
        </w:rPr>
      </w:r>
    </w:p>
    <w:p w:rsidR="00000000" w:rsidDel="00000000" w:rsidP="00000000" w:rsidRDefault="00000000" w:rsidRPr="00000000" w14:paraId="00000029">
      <w:pPr>
        <w:rPr>
          <w:b w:val="1"/>
          <w:color w:val="073763"/>
          <w:sz w:val="32"/>
          <w:szCs w:val="32"/>
        </w:rPr>
      </w:pPr>
      <w:r w:rsidDel="00000000" w:rsidR="00000000" w:rsidRPr="00000000">
        <w:rPr>
          <w:rtl w:val="0"/>
        </w:rPr>
      </w:r>
    </w:p>
    <w:p w:rsidR="00000000" w:rsidDel="00000000" w:rsidP="00000000" w:rsidRDefault="00000000" w:rsidRPr="00000000" w14:paraId="0000002A">
      <w:pPr>
        <w:rPr>
          <w:b w:val="1"/>
          <w:color w:val="073763"/>
          <w:sz w:val="32"/>
          <w:szCs w:val="32"/>
        </w:rPr>
      </w:pPr>
      <w:r w:rsidDel="00000000" w:rsidR="00000000" w:rsidRPr="00000000">
        <w:rPr>
          <w:rtl w:val="0"/>
        </w:rPr>
      </w:r>
    </w:p>
    <w:p w:rsidR="00000000" w:rsidDel="00000000" w:rsidP="00000000" w:rsidRDefault="00000000" w:rsidRPr="00000000" w14:paraId="0000002B">
      <w:pPr>
        <w:rPr>
          <w:b w:val="1"/>
          <w:color w:val="073763"/>
          <w:sz w:val="32"/>
          <w:szCs w:val="32"/>
        </w:rPr>
      </w:pPr>
      <w:r w:rsidDel="00000000" w:rsidR="00000000" w:rsidRPr="00000000">
        <w:rPr>
          <w:rtl w:val="0"/>
        </w:rPr>
      </w:r>
    </w:p>
    <w:p w:rsidR="00000000" w:rsidDel="00000000" w:rsidP="00000000" w:rsidRDefault="00000000" w:rsidRPr="00000000" w14:paraId="0000002C">
      <w:pPr>
        <w:rPr>
          <w:b w:val="1"/>
          <w:color w:val="073763"/>
          <w:sz w:val="32"/>
          <w:szCs w:val="32"/>
        </w:rPr>
      </w:pPr>
      <w:r w:rsidDel="00000000" w:rsidR="00000000" w:rsidRPr="00000000">
        <w:rPr>
          <w:rtl w:val="0"/>
        </w:rPr>
      </w:r>
    </w:p>
    <w:p w:rsidR="00000000" w:rsidDel="00000000" w:rsidP="00000000" w:rsidRDefault="00000000" w:rsidRPr="00000000" w14:paraId="0000002D">
      <w:pPr>
        <w:pStyle w:val="Heading1"/>
        <w:rPr/>
      </w:pPr>
      <w:bookmarkStart w:colFirst="0" w:colLast="0" w:name="_s2gmaqg7u1mk" w:id="0"/>
      <w:bookmarkEnd w:id="0"/>
      <w:r w:rsidDel="00000000" w:rsidR="00000000" w:rsidRPr="00000000">
        <w:rPr>
          <w:rtl w:val="0"/>
        </w:rPr>
        <w:t xml:space="preserve">1) Requisitos funcionais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 plataforma deverá conter os seguintes recursos: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Incluir/Excluir/Alterar pessoa física (participante/palestrante/patrocinador);</w:t>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Incluir/Excluir/Alterar pessoa jurídica (organizador/patrocinador);</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Realizar autenticação (login/logout);</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Incluir/Excluir/Alterar evento gratuito;</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Incluir/Excluir/Alterar evento pago via financiamento coletivo (</w:t>
      </w:r>
      <w:r w:rsidDel="00000000" w:rsidR="00000000" w:rsidRPr="00000000">
        <w:rPr>
          <w:i w:val="1"/>
          <w:rtl w:val="0"/>
        </w:rPr>
        <w:t xml:space="preserve">crowdfunding</w:t>
      </w:r>
      <w:r w:rsidDel="00000000" w:rsidR="00000000" w:rsidRPr="00000000">
        <w:rPr>
          <w:rtl w:val="0"/>
        </w:rPr>
        <w:t xml:space="preserve">);</w:t>
      </w:r>
    </w:p>
    <w:p w:rsidR="00000000" w:rsidDel="00000000" w:rsidP="00000000" w:rsidRDefault="00000000" w:rsidRPr="00000000" w14:paraId="00000036">
      <w:pPr>
        <w:numPr>
          <w:ilvl w:val="0"/>
          <w:numId w:val="3"/>
        </w:numPr>
        <w:ind w:left="720" w:hanging="360"/>
        <w:jc w:val="both"/>
      </w:pPr>
      <w:r w:rsidDel="00000000" w:rsidR="00000000" w:rsidRPr="00000000">
        <w:rPr>
          <w:rtl w:val="0"/>
        </w:rPr>
        <w:t xml:space="preserve">Incluir/Excluir/Alterar atividades (palestras, minicursos, workshops, mesa redonda, processo seletivo) do evento;</w:t>
      </w:r>
    </w:p>
    <w:p w:rsidR="00000000" w:rsidDel="00000000" w:rsidP="00000000" w:rsidRDefault="00000000" w:rsidRPr="00000000" w14:paraId="00000037">
      <w:pPr>
        <w:numPr>
          <w:ilvl w:val="0"/>
          <w:numId w:val="3"/>
        </w:numPr>
        <w:ind w:left="720" w:hanging="360"/>
      </w:pPr>
      <w:r w:rsidDel="00000000" w:rsidR="00000000" w:rsidRPr="00000000">
        <w:rPr>
          <w:rtl w:val="0"/>
        </w:rPr>
        <w:t xml:space="preserve">Disponibilizar agenda de atividades oferecidas no evento;</w:t>
      </w:r>
    </w:p>
    <w:p w:rsidR="00000000" w:rsidDel="00000000" w:rsidP="00000000" w:rsidRDefault="00000000" w:rsidRPr="00000000" w14:paraId="00000038">
      <w:pPr>
        <w:numPr>
          <w:ilvl w:val="0"/>
          <w:numId w:val="3"/>
        </w:numPr>
        <w:ind w:left="720" w:hanging="360"/>
      </w:pPr>
      <w:r w:rsidDel="00000000" w:rsidR="00000000" w:rsidRPr="00000000">
        <w:rPr>
          <w:rtl w:val="0"/>
        </w:rPr>
        <w:t xml:space="preserve">Incluir/Excluir/Alterar inscrição em atividades cadastradas na plataforma;</w:t>
      </w:r>
    </w:p>
    <w:p w:rsidR="00000000" w:rsidDel="00000000" w:rsidP="00000000" w:rsidRDefault="00000000" w:rsidRPr="00000000" w14:paraId="00000039">
      <w:pPr>
        <w:numPr>
          <w:ilvl w:val="0"/>
          <w:numId w:val="3"/>
        </w:numPr>
        <w:ind w:left="720" w:hanging="360"/>
        <w:jc w:val="both"/>
        <w:rPr>
          <w:u w:val="none"/>
        </w:rPr>
      </w:pPr>
      <w:r w:rsidDel="00000000" w:rsidR="00000000" w:rsidRPr="00000000">
        <w:rPr>
          <w:rtl w:val="0"/>
        </w:rPr>
        <w:t xml:space="preserve">Emissão de uma “trilha”/jornada/percurso nas atividades em que o participante se inscreveu para fins de orientação;</w:t>
      </w:r>
    </w:p>
    <w:p w:rsidR="00000000" w:rsidDel="00000000" w:rsidP="00000000" w:rsidRDefault="00000000" w:rsidRPr="00000000" w14:paraId="0000003A">
      <w:pPr>
        <w:numPr>
          <w:ilvl w:val="0"/>
          <w:numId w:val="3"/>
        </w:numPr>
        <w:ind w:left="720" w:hanging="360"/>
      </w:pPr>
      <w:r w:rsidDel="00000000" w:rsidR="00000000" w:rsidRPr="00000000">
        <w:rPr>
          <w:rtl w:val="0"/>
        </w:rPr>
        <w:t xml:space="preserve">Incluir/Excluir/Alterar </w:t>
      </w:r>
      <w:r w:rsidDel="00000000" w:rsidR="00000000" w:rsidRPr="00000000">
        <w:rPr>
          <w:i w:val="1"/>
          <w:rtl w:val="0"/>
        </w:rPr>
        <w:t xml:space="preserve">stands</w:t>
      </w:r>
      <w:r w:rsidDel="00000000" w:rsidR="00000000" w:rsidRPr="00000000">
        <w:rPr>
          <w:rtl w:val="0"/>
        </w:rPr>
        <w:t xml:space="preserve"> corporativos para exposição das empresas/patrocinadores</w:t>
      </w:r>
    </w:p>
    <w:p w:rsidR="00000000" w:rsidDel="00000000" w:rsidP="00000000" w:rsidRDefault="00000000" w:rsidRPr="00000000" w14:paraId="0000003B">
      <w:pPr>
        <w:numPr>
          <w:ilvl w:val="0"/>
          <w:numId w:val="3"/>
        </w:numPr>
        <w:ind w:left="720" w:hanging="360"/>
        <w:jc w:val="both"/>
      </w:pPr>
      <w:r w:rsidDel="00000000" w:rsidR="00000000" w:rsidRPr="00000000">
        <w:rPr>
          <w:rtl w:val="0"/>
        </w:rPr>
        <w:t xml:space="preserve">Incluir/Excluir/Alterar quiz para interação dos participantes com os organizadores/expositores/apresentadores do evento;</w:t>
      </w:r>
    </w:p>
    <w:p w:rsidR="00000000" w:rsidDel="00000000" w:rsidP="00000000" w:rsidRDefault="00000000" w:rsidRPr="00000000" w14:paraId="0000003C">
      <w:pPr>
        <w:numPr>
          <w:ilvl w:val="0"/>
          <w:numId w:val="3"/>
        </w:numPr>
        <w:ind w:left="720" w:hanging="360"/>
        <w:jc w:val="both"/>
      </w:pPr>
      <w:r w:rsidDel="00000000" w:rsidR="00000000" w:rsidRPr="00000000">
        <w:rPr>
          <w:rtl w:val="0"/>
        </w:rPr>
        <w:t xml:space="preserve">Incluir/Excluir/Alterar quiz de </w:t>
      </w:r>
      <w:r w:rsidDel="00000000" w:rsidR="00000000" w:rsidRPr="00000000">
        <w:rPr>
          <w:i w:val="1"/>
          <w:rtl w:val="0"/>
        </w:rPr>
        <w:t xml:space="preserve">feedback</w:t>
      </w:r>
      <w:r w:rsidDel="00000000" w:rsidR="00000000" w:rsidRPr="00000000">
        <w:rPr>
          <w:rtl w:val="0"/>
        </w:rPr>
        <w:t xml:space="preserve"> para os participantes avaliarem atividades do evento;</w:t>
      </w:r>
    </w:p>
    <w:p w:rsidR="00000000" w:rsidDel="00000000" w:rsidP="00000000" w:rsidRDefault="00000000" w:rsidRPr="00000000" w14:paraId="0000003D">
      <w:pPr>
        <w:numPr>
          <w:ilvl w:val="0"/>
          <w:numId w:val="3"/>
        </w:numPr>
        <w:ind w:left="720" w:hanging="360"/>
      </w:pPr>
      <w:r w:rsidDel="00000000" w:rsidR="00000000" w:rsidRPr="00000000">
        <w:rPr>
          <w:rtl w:val="0"/>
        </w:rPr>
        <w:t xml:space="preserve">Incluir/Excluir/Alterar premiação para ser distribuída aos participantes mais engajados com as atividades e interações oferecidas pelo evento;</w:t>
      </w:r>
    </w:p>
    <w:p w:rsidR="00000000" w:rsidDel="00000000" w:rsidP="00000000" w:rsidRDefault="00000000" w:rsidRPr="00000000" w14:paraId="0000003E">
      <w:pPr>
        <w:numPr>
          <w:ilvl w:val="0"/>
          <w:numId w:val="3"/>
        </w:numPr>
        <w:ind w:left="720" w:hanging="360"/>
        <w:jc w:val="both"/>
        <w:rPr>
          <w:u w:val="none"/>
        </w:rPr>
      </w:pPr>
      <w:r w:rsidDel="00000000" w:rsidR="00000000" w:rsidRPr="00000000">
        <w:rPr>
          <w:rtl w:val="0"/>
        </w:rPr>
        <w:t xml:space="preserve">Incluir registro de visita do participante nos </w:t>
      </w:r>
      <w:r w:rsidDel="00000000" w:rsidR="00000000" w:rsidRPr="00000000">
        <w:rPr>
          <w:i w:val="1"/>
          <w:rtl w:val="0"/>
        </w:rPr>
        <w:t xml:space="preserve">stands</w:t>
      </w:r>
      <w:r w:rsidDel="00000000" w:rsidR="00000000" w:rsidRPr="00000000">
        <w:rPr>
          <w:rtl w:val="0"/>
        </w:rPr>
        <w:t xml:space="preserve"> e/ou participação nas atividades oferecidas no evento via </w:t>
      </w:r>
      <w:r w:rsidDel="00000000" w:rsidR="00000000" w:rsidRPr="00000000">
        <w:rPr>
          <w:i w:val="1"/>
          <w:rtl w:val="0"/>
        </w:rPr>
        <w:t xml:space="preserve">QR code;</w:t>
      </w:r>
    </w:p>
    <w:p w:rsidR="00000000" w:rsidDel="00000000" w:rsidP="00000000" w:rsidRDefault="00000000" w:rsidRPr="00000000" w14:paraId="0000003F">
      <w:pPr>
        <w:numPr>
          <w:ilvl w:val="0"/>
          <w:numId w:val="3"/>
        </w:numPr>
        <w:ind w:left="720" w:hanging="360"/>
        <w:jc w:val="both"/>
        <w:rPr>
          <w:u w:val="none"/>
        </w:rPr>
      </w:pPr>
      <w:r w:rsidDel="00000000" w:rsidR="00000000" w:rsidRPr="00000000">
        <w:rPr>
          <w:rtl w:val="0"/>
        </w:rPr>
        <w:t xml:space="preserve">Calcular pontuação dos participantes de acordo com as recompensas obtidas em cada registro de visitação, participação em atividade ou via quiz interativo ou quiz de feedback;</w:t>
      </w:r>
    </w:p>
    <w:p w:rsidR="00000000" w:rsidDel="00000000" w:rsidP="00000000" w:rsidRDefault="00000000" w:rsidRPr="00000000" w14:paraId="00000040">
      <w:pPr>
        <w:numPr>
          <w:ilvl w:val="0"/>
          <w:numId w:val="3"/>
        </w:numPr>
        <w:ind w:left="720" w:hanging="360"/>
        <w:jc w:val="both"/>
      </w:pPr>
      <w:r w:rsidDel="00000000" w:rsidR="00000000" w:rsidRPr="00000000">
        <w:rPr>
          <w:rtl w:val="0"/>
        </w:rPr>
        <w:t xml:space="preserve">Realizar sorteio de premiações aos participantes de acordo com as recompensas obtidas ao longo de sua participação no evento;</w:t>
      </w:r>
    </w:p>
    <w:p w:rsidR="00000000" w:rsidDel="00000000" w:rsidP="00000000" w:rsidRDefault="00000000" w:rsidRPr="00000000" w14:paraId="00000041">
      <w:pPr>
        <w:numPr>
          <w:ilvl w:val="0"/>
          <w:numId w:val="3"/>
        </w:numPr>
        <w:ind w:left="720" w:hanging="360"/>
        <w:jc w:val="both"/>
      </w:pPr>
      <w:r w:rsidDel="00000000" w:rsidR="00000000" w:rsidRPr="00000000">
        <w:rPr>
          <w:rtl w:val="0"/>
        </w:rPr>
        <w:t xml:space="preserve">Incluir/Disponibilizar canal de comunicação entre organização e participantes e entre patrocinadores e participantes;</w:t>
      </w:r>
    </w:p>
    <w:p w:rsidR="00000000" w:rsidDel="00000000" w:rsidP="00000000" w:rsidRDefault="00000000" w:rsidRPr="00000000" w14:paraId="00000042">
      <w:pPr>
        <w:numPr>
          <w:ilvl w:val="0"/>
          <w:numId w:val="3"/>
        </w:numPr>
        <w:ind w:left="720" w:hanging="360"/>
        <w:jc w:val="both"/>
      </w:pPr>
      <w:r w:rsidDel="00000000" w:rsidR="00000000" w:rsidRPr="00000000">
        <w:rPr>
          <w:rtl w:val="0"/>
        </w:rPr>
        <w:t xml:space="preserve">Viabilizar a troca de informações de contato entre participantes, entre participantes e expositores e entre participantes e organizadores através de QR Code;</w:t>
      </w:r>
    </w:p>
    <w:p w:rsidR="00000000" w:rsidDel="00000000" w:rsidP="00000000" w:rsidRDefault="00000000" w:rsidRPr="00000000" w14:paraId="00000043">
      <w:pPr>
        <w:numPr>
          <w:ilvl w:val="0"/>
          <w:numId w:val="3"/>
        </w:numPr>
        <w:ind w:left="720" w:hanging="360"/>
        <w:jc w:val="both"/>
      </w:pPr>
      <w:r w:rsidDel="00000000" w:rsidR="00000000" w:rsidRPr="00000000">
        <w:rPr>
          <w:rtl w:val="0"/>
        </w:rPr>
        <w:t xml:space="preserve">Emissão de relatórios mostrando a trajetória/percurso dos participantes ao visitar os </w:t>
      </w:r>
      <w:r w:rsidDel="00000000" w:rsidR="00000000" w:rsidRPr="00000000">
        <w:rPr>
          <w:i w:val="1"/>
          <w:rtl w:val="0"/>
        </w:rPr>
        <w:t xml:space="preserve">stands</w:t>
      </w:r>
      <w:r w:rsidDel="00000000" w:rsidR="00000000" w:rsidRPr="00000000">
        <w:rPr>
          <w:rtl w:val="0"/>
        </w:rPr>
        <w:t xml:space="preserve"> e/ou participar das atividades do evento;</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Emissão de relatórios consolidados sobre perfis dos participantes inscritos no evento; </w:t>
      </w:r>
    </w:p>
    <w:p w:rsidR="00000000" w:rsidDel="00000000" w:rsidP="00000000" w:rsidRDefault="00000000" w:rsidRPr="00000000" w14:paraId="00000045">
      <w:pPr>
        <w:numPr>
          <w:ilvl w:val="0"/>
          <w:numId w:val="3"/>
        </w:numPr>
        <w:ind w:left="720" w:hanging="360"/>
        <w:jc w:val="both"/>
      </w:pPr>
      <w:r w:rsidDel="00000000" w:rsidR="00000000" w:rsidRPr="00000000">
        <w:rPr>
          <w:rtl w:val="0"/>
        </w:rPr>
        <w:t xml:space="preserve">Emissão de relatórios consolidados com as principais áreas de interesses dos participantes inscritos no evento.</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pStyle w:val="Heading1"/>
        <w:rPr/>
      </w:pPr>
      <w:bookmarkStart w:colFirst="0" w:colLast="0" w:name="_iamhz2u5ikim" w:id="1"/>
      <w:bookmarkEnd w:id="1"/>
      <w:r w:rsidDel="00000000" w:rsidR="00000000" w:rsidRPr="00000000">
        <w:rPr>
          <w:rtl w:val="0"/>
        </w:rPr>
        <w:t xml:space="preserve">2) Requisitos não funcionais (opcional)</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numPr>
          <w:ilvl w:val="0"/>
          <w:numId w:val="4"/>
        </w:numPr>
        <w:ind w:left="720" w:hanging="360"/>
        <w:jc w:val="both"/>
        <w:rPr>
          <w:u w:val="none"/>
        </w:rPr>
      </w:pPr>
      <w:r w:rsidDel="00000000" w:rsidR="00000000" w:rsidRPr="00000000">
        <w:rPr>
          <w:b w:val="1"/>
          <w:rtl w:val="0"/>
        </w:rPr>
        <w:t xml:space="preserve">Usabilidade</w:t>
      </w:r>
      <w:r w:rsidDel="00000000" w:rsidR="00000000" w:rsidRPr="00000000">
        <w:rPr>
          <w:rtl w:val="0"/>
        </w:rPr>
        <w:t xml:space="preserve">: as interfaces de interação dos usuários são agradáveis, intuitivas e de uso facilitado. A plataforma ainda conta com um tutorial que auxilia o processo de navegação entre as telas e como acessar as principais funcionalidades oferecidas; </w:t>
      </w:r>
    </w:p>
    <w:p w:rsidR="00000000" w:rsidDel="00000000" w:rsidP="00000000" w:rsidRDefault="00000000" w:rsidRPr="00000000" w14:paraId="0000004B">
      <w:pPr>
        <w:numPr>
          <w:ilvl w:val="0"/>
          <w:numId w:val="4"/>
        </w:numPr>
        <w:ind w:left="720" w:hanging="360"/>
        <w:jc w:val="both"/>
        <w:rPr>
          <w:u w:val="none"/>
        </w:rPr>
      </w:pPr>
      <w:r w:rsidDel="00000000" w:rsidR="00000000" w:rsidRPr="00000000">
        <w:rPr>
          <w:b w:val="1"/>
          <w:rtl w:val="0"/>
        </w:rPr>
        <w:t xml:space="preserve">Confiabilidade</w:t>
      </w:r>
      <w:r w:rsidDel="00000000" w:rsidR="00000000" w:rsidRPr="00000000">
        <w:rPr>
          <w:rtl w:val="0"/>
        </w:rPr>
        <w:t xml:space="preserve">: a plataforma será hospedada na Amazon Web Services (AWS), que oferece suporte à redundância de servidores, garantindo alta disponibilidade mediante reparação de eventuais falhas de hardware. Ao hospedar a plataforma na AWS, mecanismos de provisionamento automático de novos recursos para atender a elevadas demandas por parte dos usuários serão configurados; </w:t>
      </w:r>
    </w:p>
    <w:p w:rsidR="00000000" w:rsidDel="00000000" w:rsidP="00000000" w:rsidRDefault="00000000" w:rsidRPr="00000000" w14:paraId="0000004C">
      <w:pPr>
        <w:numPr>
          <w:ilvl w:val="0"/>
          <w:numId w:val="4"/>
        </w:numPr>
        <w:ind w:left="720" w:hanging="360"/>
        <w:jc w:val="both"/>
        <w:rPr>
          <w:u w:val="none"/>
        </w:rPr>
      </w:pPr>
      <w:r w:rsidDel="00000000" w:rsidR="00000000" w:rsidRPr="00000000">
        <w:rPr>
          <w:b w:val="1"/>
          <w:rtl w:val="0"/>
        </w:rPr>
        <w:t xml:space="preserve">Desempenho</w:t>
      </w:r>
      <w:r w:rsidDel="00000000" w:rsidR="00000000" w:rsidRPr="00000000">
        <w:rPr>
          <w:rtl w:val="0"/>
        </w:rPr>
        <w:t xml:space="preserve">: por estar hospedada na AWS, a plataforma contará com recursos de Rede de Fornecimento de Conteúdo (em inglês, </w:t>
      </w:r>
      <w:r w:rsidDel="00000000" w:rsidR="00000000" w:rsidRPr="00000000">
        <w:rPr>
          <w:i w:val="1"/>
          <w:rtl w:val="0"/>
        </w:rPr>
        <w:t xml:space="preserve">Content Delivery Network</w:t>
      </w:r>
      <w:r w:rsidDel="00000000" w:rsidR="00000000" w:rsidRPr="00000000">
        <w:rPr>
          <w:rtl w:val="0"/>
        </w:rPr>
        <w:t xml:space="preserve"> (CDN)), para aproximar o bancos de dados dos usuários e minimizar o tempo de resposta necessário para a navegação e transações realizadas pelo solução. Ademais, vários servidores poderão ser alocados para tratar as requisições simultaneamente, maximizando no número de transações por segundo;</w:t>
      </w:r>
    </w:p>
    <w:p w:rsidR="00000000" w:rsidDel="00000000" w:rsidP="00000000" w:rsidRDefault="00000000" w:rsidRPr="00000000" w14:paraId="0000004D">
      <w:pPr>
        <w:numPr>
          <w:ilvl w:val="0"/>
          <w:numId w:val="4"/>
        </w:numPr>
        <w:ind w:left="720" w:hanging="360"/>
        <w:jc w:val="both"/>
        <w:rPr>
          <w:u w:val="none"/>
        </w:rPr>
      </w:pPr>
      <w:r w:rsidDel="00000000" w:rsidR="00000000" w:rsidRPr="00000000">
        <w:rPr>
          <w:b w:val="1"/>
          <w:rtl w:val="0"/>
        </w:rPr>
        <w:t xml:space="preserve">Manutenibilidade</w:t>
      </w:r>
      <w:r w:rsidDel="00000000" w:rsidR="00000000" w:rsidRPr="00000000">
        <w:rPr>
          <w:rtl w:val="0"/>
        </w:rPr>
        <w:t xml:space="preserve">: rotinas de correção de bugs e de implementação de novas funcionalidades serão executadas periodicamente pela equipe de desenvolvimento. O sistema é modularizado, o que facilita todo esse processo. Por se tratar de uma plataforma web, essas modificações serão refletidas para os usuários tão logo elas sejam enviadas para os servidores de hospedagem;  </w:t>
      </w:r>
    </w:p>
    <w:p w:rsidR="00000000" w:rsidDel="00000000" w:rsidP="00000000" w:rsidRDefault="00000000" w:rsidRPr="00000000" w14:paraId="0000004E">
      <w:pPr>
        <w:numPr>
          <w:ilvl w:val="0"/>
          <w:numId w:val="4"/>
        </w:numPr>
        <w:ind w:left="720" w:hanging="360"/>
        <w:jc w:val="both"/>
        <w:rPr>
          <w:u w:val="none"/>
        </w:rPr>
      </w:pPr>
      <w:r w:rsidDel="00000000" w:rsidR="00000000" w:rsidRPr="00000000">
        <w:rPr>
          <w:b w:val="1"/>
          <w:rtl w:val="0"/>
        </w:rPr>
        <w:t xml:space="preserve">Portabilidade</w:t>
      </w:r>
      <w:r w:rsidDel="00000000" w:rsidR="00000000" w:rsidRPr="00000000">
        <w:rPr>
          <w:rtl w:val="0"/>
        </w:rPr>
        <w:t xml:space="preserve">: por se tratar de uma plataforma web responsiva, a mesma poderá ser acessada a partir de diferentes equipamentos, portáteis ou não, com diferentes Sistemas Operacionais e variados tamanhos de telas/monitores. Seu acesso também poderá ser realizado por diferentes navegadores, tornando seu uso bastante flexível em diferentes ambientes; e</w:t>
      </w:r>
    </w:p>
    <w:p w:rsidR="00000000" w:rsidDel="00000000" w:rsidP="00000000" w:rsidRDefault="00000000" w:rsidRPr="00000000" w14:paraId="0000004F">
      <w:pPr>
        <w:numPr>
          <w:ilvl w:val="0"/>
          <w:numId w:val="4"/>
        </w:numPr>
        <w:ind w:left="720" w:hanging="360"/>
        <w:jc w:val="both"/>
        <w:rPr>
          <w:u w:val="none"/>
        </w:rPr>
      </w:pPr>
      <w:r w:rsidDel="00000000" w:rsidR="00000000" w:rsidRPr="00000000">
        <w:rPr>
          <w:b w:val="1"/>
          <w:rtl w:val="0"/>
        </w:rPr>
        <w:t xml:space="preserve">Segurança</w:t>
      </w:r>
      <w:r w:rsidDel="00000000" w:rsidR="00000000" w:rsidRPr="00000000">
        <w:rPr>
          <w:rtl w:val="0"/>
        </w:rPr>
        <w:t xml:space="preserve">: a plataforma contará com algumas informações abertas que poderão ser acessadas por usuários visitantes, não cadastrados. Todavia, para uso das funcionalidades mais sensíveis, tais como cadastramento de eventos, inscrições, pagamentos, emissão de relatórios etc. eles deverão obrigatoriamente passar por um processo de controle de acesso. Algumas permissões serão concedidas, portanto, para que somente usuários devidamente autorizados consigam acessar determinadas funcionalidades. Rotinas de backup para proteção dos dados serão executadas diariamente e todas as comunicações entre o usuário e os servidores serão criptografadas </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pStyle w:val="Heading1"/>
        <w:rPr/>
      </w:pPr>
      <w:bookmarkStart w:colFirst="0" w:colLast="0" w:name="_ucnr5gfygp9d" w:id="2"/>
      <w:bookmarkEnd w:id="2"/>
      <w:r w:rsidDel="00000000" w:rsidR="00000000" w:rsidRPr="00000000">
        <w:rPr>
          <w:rtl w:val="0"/>
        </w:rPr>
        <w:t xml:space="preserve">3) Protótipos das interfaces de usuários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734050" cy="3263900"/>
            <wp:effectExtent b="25400" l="25400" r="25400" t="25400"/>
            <wp:docPr id="1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4050" cy="326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t xml:space="preserve">Tela Inicial - Parte de cima (Início, Login, Cadastrar-se, Publicar Evento e Pesquisar eventos)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34050" cy="3263900"/>
            <wp:effectExtent b="25400" l="25400" r="25400" t="25400"/>
            <wp:docPr id="2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4050" cy="326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t xml:space="preserve">Tela Inicial - Parte de baixo (Grid de eventos cadastrados, Formulário de contato com os organizadores)</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5734050" cy="2705100"/>
            <wp:effectExtent b="25400" l="25400" r="25400" t="25400"/>
            <wp:docPr id="2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4050"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Tela Inicial - realização de </w:t>
      </w:r>
      <w:r w:rsidDel="00000000" w:rsidR="00000000" w:rsidRPr="00000000">
        <w:rPr>
          <w:i w:val="1"/>
          <w:rtl w:val="0"/>
        </w:rPr>
        <w:t xml:space="preserve">check-in</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4050" cy="3276600"/>
            <wp:effectExtent b="25400" l="25400" r="25400" t="2540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327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t xml:space="preserve">Tela Dashboard de eventos cadastrados na plataforma</w:t>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5734050" cy="2641600"/>
            <wp:effectExtent b="25400" l="25400" r="25400" t="2540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264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Tela Meu evento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5734050" cy="2628900"/>
            <wp:effectExtent b="25400" l="25400" r="25400" t="2540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405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t xml:space="preserve">Tela Vendas diárias relacionadas às inscrições em eventos</w:t>
      </w:r>
    </w:p>
    <w:p w:rsidR="00000000" w:rsidDel="00000000" w:rsidP="00000000" w:rsidRDefault="00000000" w:rsidRPr="00000000" w14:paraId="0000006C">
      <w:pPr>
        <w:jc w:val="center"/>
        <w:rPr>
          <w:i w:val="1"/>
        </w:rPr>
      </w:pPr>
      <w:r w:rsidDel="00000000" w:rsidR="00000000" w:rsidRPr="00000000">
        <w:rPr>
          <w:i w:val="1"/>
        </w:rPr>
        <w:drawing>
          <wp:inline distB="114300" distT="114300" distL="114300" distR="114300">
            <wp:extent cx="5734050" cy="2705100"/>
            <wp:effectExtent b="25400" l="25400" r="25400" t="25400"/>
            <wp:docPr id="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4050"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t xml:space="preserve">Tela Minha trilha para a visualização de atividades inscritas</w:t>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5734050" cy="2628900"/>
            <wp:effectExtent b="25400" l="25400" r="25400" t="2540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405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t xml:space="preserve">Tela para salvar edições na trilha do usuário parte 1</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4050" cy="2667000"/>
            <wp:effectExtent b="25400" l="25400" r="25400" t="25400"/>
            <wp:docPr id="1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4050" cy="266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Tela para salvar edições na trilha do usuário parte 2</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4050" cy="2603500"/>
            <wp:effectExtent b="25400" l="25400" r="25400" t="2540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260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Tela com eventos do usuário logado</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4050" cy="2324100"/>
            <wp:effectExtent b="25400" l="25400" r="25400" t="25400"/>
            <wp:docPr id="1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4050" cy="232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jc w:val="center"/>
        <w:rPr/>
      </w:pPr>
      <w:r w:rsidDel="00000000" w:rsidR="00000000" w:rsidRPr="00000000">
        <w:rPr>
          <w:rtl w:val="0"/>
        </w:rPr>
        <w:t xml:space="preserve">Tela com painel do evento</w:t>
      </w:r>
    </w:p>
    <w:p w:rsidR="00000000" w:rsidDel="00000000" w:rsidP="00000000" w:rsidRDefault="00000000" w:rsidRPr="00000000" w14:paraId="00000080">
      <w:pPr>
        <w:jc w:val="cente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4050" cy="2654300"/>
            <wp:effectExtent b="25400" l="25400" r="25400" t="2540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265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Tela progresso de financiamento coletivo</w:t>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4050" cy="2628900"/>
            <wp:effectExtent b="25400" l="25400" r="25400" t="2540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405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Tela Painel do evento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4050" cy="2590800"/>
            <wp:effectExtent b="25400" l="25400" r="25400" t="25400"/>
            <wp:docPr id="2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4050" cy="259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t xml:space="preserve">Tela Painel do organizador</w:t>
      </w:r>
    </w:p>
    <w:p w:rsidR="00000000" w:rsidDel="00000000" w:rsidP="00000000" w:rsidRDefault="00000000" w:rsidRPr="00000000" w14:paraId="0000008A">
      <w:pPr>
        <w:rPr/>
      </w:pPr>
      <w:r w:rsidDel="00000000" w:rsidR="00000000" w:rsidRPr="00000000">
        <w:rPr/>
        <w:drawing>
          <wp:inline distB="114300" distT="114300" distL="114300" distR="114300">
            <wp:extent cx="5734050" cy="2603500"/>
            <wp:effectExtent b="25400" l="25400" r="25400" t="2540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4050" cy="260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t xml:space="preserve">Tela com data do evento</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4050" cy="2679700"/>
            <wp:effectExtent b="25400" l="25400" r="25400" t="25400"/>
            <wp:docPr id="2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4050" cy="267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Tela com cronograma do evento</w:t>
      </w:r>
    </w:p>
    <w:p w:rsidR="00000000" w:rsidDel="00000000" w:rsidP="00000000" w:rsidRDefault="00000000" w:rsidRPr="00000000" w14:paraId="00000090">
      <w:pPr>
        <w:jc w:val="center"/>
        <w:rPr/>
      </w:pPr>
      <w:r w:rsidDel="00000000" w:rsidR="00000000" w:rsidRPr="00000000">
        <w:rPr/>
        <w:drawing>
          <wp:inline distB="114300" distT="114300" distL="114300" distR="114300">
            <wp:extent cx="5734050" cy="2654300"/>
            <wp:effectExtent b="25400" l="25400" r="25400" t="25400"/>
            <wp:docPr id="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4050" cy="265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t xml:space="preserve">Tela Editar perfil do participante/organizador</w:t>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4050" cy="2692400"/>
            <wp:effectExtent b="25400" l="25400" r="25400" t="25400"/>
            <wp:docPr id="1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4050" cy="269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Tela Gerir contatos para trocar contatos via QR code</w:t>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5734050" cy="2590800"/>
            <wp:effectExtent b="25400" l="25400" r="25400" t="25400"/>
            <wp:docPr id="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4050" cy="259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t xml:space="preserve">Tela Meu contato em que ele apresenta o seu QR code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4050" cy="2692400"/>
            <wp:effectExtent b="25400" l="25400" r="25400" t="2540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4050" cy="269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t xml:space="preserve">Tela Adicionar contato via QR code</w:t>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jc w:val="both"/>
        <w:rPr/>
      </w:pPr>
      <w:bookmarkStart w:colFirst="0" w:colLast="0" w:name="_qxnr8ogk63k9" w:id="3"/>
      <w:bookmarkEnd w:id="3"/>
      <w:r w:rsidDel="00000000" w:rsidR="00000000" w:rsidRPr="00000000">
        <w:rPr>
          <w:rtl w:val="0"/>
        </w:rPr>
        <w:t xml:space="preserve">4) Modelagem de banco de dados ou informações contendo as estruturas da tabelas do banco de dados que serão utilizadas na aplicação</w:t>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Pr>
        <w:drawing>
          <wp:inline distB="114300" distT="114300" distL="114300" distR="114300">
            <wp:extent cx="5734050" cy="5600700"/>
            <wp:effectExtent b="25400" l="25400" r="25400" t="25400"/>
            <wp:docPr id="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4050" cy="560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rtl w:val="0"/>
        </w:rPr>
        <w:t xml:space="preserve">Modelo Entidade e Relacionamento</w:t>
      </w: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pStyle w:val="Heading1"/>
        <w:jc w:val="both"/>
        <w:rPr/>
      </w:pPr>
      <w:bookmarkStart w:colFirst="0" w:colLast="0" w:name="_n5sy7nzfwju9" w:id="4"/>
      <w:bookmarkEnd w:id="4"/>
      <w:r w:rsidDel="00000000" w:rsidR="00000000" w:rsidRPr="00000000">
        <w:rPr>
          <w:rtl w:val="0"/>
        </w:rPr>
        <w:t xml:space="preserve">5) Códigos implementados, inclusive aqueles inacabados, caso houver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Por serem extensos, os códigos desenvolvidos foram anexados em separado deste relatório.</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jc w:val="both"/>
        <w:rPr/>
      </w:pPr>
      <w:bookmarkStart w:colFirst="0" w:colLast="0" w:name="_deop3nxk7942" w:id="5"/>
      <w:bookmarkEnd w:id="5"/>
      <w:r w:rsidDel="00000000" w:rsidR="00000000" w:rsidRPr="00000000">
        <w:rPr>
          <w:rtl w:val="0"/>
        </w:rPr>
        <w:t xml:space="preserve">6) Descrição de todas as tecnologias utilizadas para a elaboração, planejamento, gerenciamento, implementação e testes para a solução apresentada</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t xml:space="preserve">Para elaboração, planejamento e gerenciamento do desenvolvimento do projeto, utilizamos as seguintes ferramentas:</w:t>
      </w:r>
    </w:p>
    <w:p w:rsidR="00000000" w:rsidDel="00000000" w:rsidP="00000000" w:rsidRDefault="00000000" w:rsidRPr="00000000" w14:paraId="000000DD">
      <w:pPr>
        <w:numPr>
          <w:ilvl w:val="0"/>
          <w:numId w:val="1"/>
        </w:numPr>
        <w:spacing w:before="200" w:lineRule="auto"/>
        <w:ind w:left="720" w:hanging="360"/>
        <w:jc w:val="both"/>
        <w:rPr>
          <w:u w:val="none"/>
        </w:rPr>
      </w:pPr>
      <w:r w:rsidDel="00000000" w:rsidR="00000000" w:rsidRPr="00000000">
        <w:rPr>
          <w:b w:val="1"/>
          <w:rtl w:val="0"/>
        </w:rPr>
        <w:t xml:space="preserve">Trello</w:t>
      </w:r>
      <w:r w:rsidDel="00000000" w:rsidR="00000000" w:rsidRPr="00000000">
        <w:rPr>
          <w:rtl w:val="0"/>
        </w:rPr>
        <w:t xml:space="preserve">: ferramenta </w:t>
      </w:r>
      <w:r w:rsidDel="00000000" w:rsidR="00000000" w:rsidRPr="00000000">
        <w:rPr>
          <w:i w:val="1"/>
          <w:rtl w:val="0"/>
        </w:rPr>
        <w:t xml:space="preserve">online</w:t>
      </w:r>
      <w:r w:rsidDel="00000000" w:rsidR="00000000" w:rsidRPr="00000000">
        <w:rPr>
          <w:rtl w:val="0"/>
        </w:rPr>
        <w:t xml:space="preserve"> que disponibiliza uma espécie de kanban virtual, que auxiliou na gestão do projeto;</w:t>
      </w:r>
    </w:p>
    <w:p w:rsidR="00000000" w:rsidDel="00000000" w:rsidP="00000000" w:rsidRDefault="00000000" w:rsidRPr="00000000" w14:paraId="000000DE">
      <w:pPr>
        <w:numPr>
          <w:ilvl w:val="0"/>
          <w:numId w:val="1"/>
        </w:numPr>
        <w:spacing w:before="0" w:lineRule="auto"/>
        <w:ind w:left="720" w:hanging="360"/>
        <w:jc w:val="both"/>
        <w:rPr>
          <w:u w:val="none"/>
        </w:rPr>
      </w:pPr>
      <w:r w:rsidDel="00000000" w:rsidR="00000000" w:rsidRPr="00000000">
        <w:rPr>
          <w:b w:val="1"/>
          <w:rtl w:val="0"/>
        </w:rPr>
        <w:t xml:space="preserve">Mindmeister</w:t>
      </w:r>
      <w:r w:rsidDel="00000000" w:rsidR="00000000" w:rsidRPr="00000000">
        <w:rPr>
          <w:rtl w:val="0"/>
        </w:rPr>
        <w:t xml:space="preserve">: ferramenta </w:t>
      </w:r>
      <w:r w:rsidDel="00000000" w:rsidR="00000000" w:rsidRPr="00000000">
        <w:rPr>
          <w:i w:val="1"/>
          <w:rtl w:val="0"/>
        </w:rPr>
        <w:t xml:space="preserve">online</w:t>
      </w:r>
      <w:r w:rsidDel="00000000" w:rsidR="00000000" w:rsidRPr="00000000">
        <w:rPr>
          <w:rtl w:val="0"/>
        </w:rPr>
        <w:t xml:space="preserve"> para a criação de mapas mentais</w:t>
      </w:r>
    </w:p>
    <w:p w:rsidR="00000000" w:rsidDel="00000000" w:rsidP="00000000" w:rsidRDefault="00000000" w:rsidRPr="00000000" w14:paraId="000000DF">
      <w:pPr>
        <w:ind w:left="720" w:firstLine="0"/>
        <w:jc w:val="both"/>
        <w:rPr/>
      </w:pPr>
      <w:r w:rsidDel="00000000" w:rsidR="00000000" w:rsidRPr="00000000">
        <w:rPr>
          <w:rtl w:val="0"/>
        </w:rPr>
      </w:r>
    </w:p>
    <w:p w:rsidR="00000000" w:rsidDel="00000000" w:rsidP="00000000" w:rsidRDefault="00000000" w:rsidRPr="00000000" w14:paraId="000000E0">
      <w:pPr>
        <w:spacing w:after="200" w:lineRule="auto"/>
        <w:ind w:left="0" w:firstLine="0"/>
        <w:jc w:val="both"/>
        <w:rPr/>
      </w:pPr>
      <w:r w:rsidDel="00000000" w:rsidR="00000000" w:rsidRPr="00000000">
        <w:rPr>
          <w:rtl w:val="0"/>
        </w:rPr>
        <w:t xml:space="preserve">Para a implementação, foram utilizadas as seguintes ferramentas/linguagens:</w:t>
      </w:r>
    </w:p>
    <w:p w:rsidR="00000000" w:rsidDel="00000000" w:rsidP="00000000" w:rsidRDefault="00000000" w:rsidRPr="00000000" w14:paraId="000000E1">
      <w:pPr>
        <w:numPr>
          <w:ilvl w:val="0"/>
          <w:numId w:val="6"/>
        </w:numPr>
        <w:ind w:left="720" w:hanging="360"/>
        <w:jc w:val="both"/>
        <w:rPr>
          <w:u w:val="none"/>
        </w:rPr>
      </w:pPr>
      <w:r w:rsidDel="00000000" w:rsidR="00000000" w:rsidRPr="00000000">
        <w:rPr>
          <w:b w:val="1"/>
          <w:rtl w:val="0"/>
        </w:rPr>
        <w:t xml:space="preserve">Bootstrap Studio</w:t>
      </w:r>
      <w:r w:rsidDel="00000000" w:rsidR="00000000" w:rsidRPr="00000000">
        <w:rPr>
          <w:rtl w:val="0"/>
        </w:rPr>
        <w:t xml:space="preserve">: uma IDE empregada para facilitar o desenvolvimento da parte visual da plataforma </w:t>
      </w:r>
    </w:p>
    <w:p w:rsidR="00000000" w:rsidDel="00000000" w:rsidP="00000000" w:rsidRDefault="00000000" w:rsidRPr="00000000" w14:paraId="000000E2">
      <w:pPr>
        <w:numPr>
          <w:ilvl w:val="0"/>
          <w:numId w:val="6"/>
        </w:numPr>
        <w:ind w:left="720" w:hanging="360"/>
        <w:jc w:val="both"/>
        <w:rPr>
          <w:u w:val="none"/>
        </w:rPr>
      </w:pPr>
      <w:r w:rsidDel="00000000" w:rsidR="00000000" w:rsidRPr="00000000">
        <w:rPr>
          <w:b w:val="1"/>
          <w:rtl w:val="0"/>
        </w:rPr>
        <w:t xml:space="preserve">QUnit e PHPUnit</w:t>
      </w:r>
      <w:r w:rsidDel="00000000" w:rsidR="00000000" w:rsidRPr="00000000">
        <w:rPr>
          <w:rtl w:val="0"/>
        </w:rPr>
        <w:t xml:space="preserve">: usadas para a realização de testes unitários</w:t>
      </w:r>
    </w:p>
    <w:p w:rsidR="00000000" w:rsidDel="00000000" w:rsidP="00000000" w:rsidRDefault="00000000" w:rsidRPr="00000000" w14:paraId="000000E3">
      <w:pPr>
        <w:numPr>
          <w:ilvl w:val="0"/>
          <w:numId w:val="6"/>
        </w:numPr>
        <w:ind w:left="720" w:hanging="360"/>
        <w:jc w:val="both"/>
        <w:rPr>
          <w:u w:val="none"/>
        </w:rPr>
      </w:pPr>
      <w:r w:rsidDel="00000000" w:rsidR="00000000" w:rsidRPr="00000000">
        <w:rPr>
          <w:b w:val="1"/>
          <w:rtl w:val="0"/>
        </w:rPr>
        <w:t xml:space="preserve">CSS</w:t>
      </w:r>
      <w:r w:rsidDel="00000000" w:rsidR="00000000" w:rsidRPr="00000000">
        <w:rPr>
          <w:rtl w:val="0"/>
        </w:rPr>
        <w:t xml:space="preserve">:  linguagem usada para adicionar estilo às páginas web</w:t>
      </w:r>
    </w:p>
    <w:p w:rsidR="00000000" w:rsidDel="00000000" w:rsidP="00000000" w:rsidRDefault="00000000" w:rsidRPr="00000000" w14:paraId="000000E4">
      <w:pPr>
        <w:numPr>
          <w:ilvl w:val="0"/>
          <w:numId w:val="6"/>
        </w:numPr>
        <w:ind w:left="720" w:hanging="360"/>
        <w:jc w:val="both"/>
      </w:pPr>
      <w:r w:rsidDel="00000000" w:rsidR="00000000" w:rsidRPr="00000000">
        <w:rPr>
          <w:b w:val="1"/>
          <w:rtl w:val="0"/>
        </w:rPr>
        <w:t xml:space="preserve">Javascript</w:t>
      </w:r>
      <w:r w:rsidDel="00000000" w:rsidR="00000000" w:rsidRPr="00000000">
        <w:rPr>
          <w:rtl w:val="0"/>
        </w:rPr>
        <w:t xml:space="preserve">:  linguagem para programação </w:t>
      </w:r>
      <w:r w:rsidDel="00000000" w:rsidR="00000000" w:rsidRPr="00000000">
        <w:rPr>
          <w:i w:val="1"/>
          <w:rtl w:val="0"/>
        </w:rPr>
        <w:t xml:space="preserve">client-side</w:t>
      </w:r>
      <w:r w:rsidDel="00000000" w:rsidR="00000000" w:rsidRPr="00000000">
        <w:rPr>
          <w:rtl w:val="0"/>
        </w:rPr>
        <w:t xml:space="preserve"> da plataforma web</w:t>
      </w:r>
    </w:p>
    <w:p w:rsidR="00000000" w:rsidDel="00000000" w:rsidP="00000000" w:rsidRDefault="00000000" w:rsidRPr="00000000" w14:paraId="000000E5">
      <w:pPr>
        <w:numPr>
          <w:ilvl w:val="0"/>
          <w:numId w:val="6"/>
        </w:numPr>
        <w:ind w:left="720" w:hanging="360"/>
        <w:jc w:val="both"/>
      </w:pPr>
      <w:r w:rsidDel="00000000" w:rsidR="00000000" w:rsidRPr="00000000">
        <w:rPr>
          <w:b w:val="1"/>
          <w:rtl w:val="0"/>
        </w:rPr>
        <w:t xml:space="preserve">PHP</w:t>
      </w:r>
      <w:r w:rsidDel="00000000" w:rsidR="00000000" w:rsidRPr="00000000">
        <w:rPr>
          <w:rtl w:val="0"/>
        </w:rPr>
        <w:t xml:space="preserve">:  linguagem empregada para programação </w:t>
      </w:r>
      <w:r w:rsidDel="00000000" w:rsidR="00000000" w:rsidRPr="00000000">
        <w:rPr>
          <w:i w:val="1"/>
          <w:rtl w:val="0"/>
        </w:rPr>
        <w:t xml:space="preserve">server-side</w:t>
      </w:r>
      <w:r w:rsidDel="00000000" w:rsidR="00000000" w:rsidRPr="00000000">
        <w:rPr>
          <w:rtl w:val="0"/>
        </w:rPr>
        <w:t xml:space="preserve"> da plataforma web</w:t>
      </w:r>
    </w:p>
    <w:p w:rsidR="00000000" w:rsidDel="00000000" w:rsidP="00000000" w:rsidRDefault="00000000" w:rsidRPr="00000000" w14:paraId="000000E6">
      <w:pPr>
        <w:numPr>
          <w:ilvl w:val="0"/>
          <w:numId w:val="6"/>
        </w:numPr>
        <w:ind w:left="720" w:hanging="360"/>
        <w:jc w:val="both"/>
        <w:rPr>
          <w:u w:val="none"/>
        </w:rPr>
      </w:pPr>
      <w:r w:rsidDel="00000000" w:rsidR="00000000" w:rsidRPr="00000000">
        <w:rPr>
          <w:b w:val="1"/>
          <w:rtl w:val="0"/>
        </w:rPr>
        <w:t xml:space="preserve">Material Dashboard</w:t>
      </w:r>
      <w:r w:rsidDel="00000000" w:rsidR="00000000" w:rsidRPr="00000000">
        <w:rPr>
          <w:rtl w:val="0"/>
        </w:rPr>
        <w:t xml:space="preserve">: ferramenta que fornece um conjunto de templates de gráficos em CSS e Javascript</w:t>
      </w:r>
    </w:p>
    <w:p w:rsidR="00000000" w:rsidDel="00000000" w:rsidP="00000000" w:rsidRDefault="00000000" w:rsidRPr="00000000" w14:paraId="000000E7">
      <w:pPr>
        <w:numPr>
          <w:ilvl w:val="0"/>
          <w:numId w:val="6"/>
        </w:numPr>
        <w:ind w:left="720" w:hanging="360"/>
        <w:jc w:val="both"/>
        <w:rPr>
          <w:u w:val="none"/>
        </w:rPr>
      </w:pPr>
      <w:r w:rsidDel="00000000" w:rsidR="00000000" w:rsidRPr="00000000">
        <w:rPr>
          <w:b w:val="1"/>
          <w:rtl w:val="0"/>
        </w:rPr>
        <w:t xml:space="preserve">MD Bootstrap:</w:t>
      </w:r>
      <w:r w:rsidDel="00000000" w:rsidR="00000000" w:rsidRPr="00000000">
        <w:rPr>
          <w:rtl w:val="0"/>
        </w:rPr>
        <w:t xml:space="preserve"> estilização de componentes web</w:t>
      </w:r>
    </w:p>
    <w:p w:rsidR="00000000" w:rsidDel="00000000" w:rsidP="00000000" w:rsidRDefault="00000000" w:rsidRPr="00000000" w14:paraId="000000E8">
      <w:pPr>
        <w:numPr>
          <w:ilvl w:val="0"/>
          <w:numId w:val="6"/>
        </w:numPr>
        <w:ind w:left="720" w:hanging="360"/>
        <w:jc w:val="both"/>
        <w:rPr>
          <w:u w:val="none"/>
        </w:rPr>
      </w:pPr>
      <w:r w:rsidDel="00000000" w:rsidR="00000000" w:rsidRPr="00000000">
        <w:rPr>
          <w:b w:val="1"/>
          <w:rtl w:val="0"/>
        </w:rPr>
        <w:t xml:space="preserve">MySQL: </w:t>
      </w:r>
      <w:r w:rsidDel="00000000" w:rsidR="00000000" w:rsidRPr="00000000">
        <w:rPr>
          <w:rtl w:val="0"/>
        </w:rPr>
        <w:t xml:space="preserve">gerenciador de banco de dados  </w:t>
      </w:r>
    </w:p>
    <w:p w:rsidR="00000000" w:rsidDel="00000000" w:rsidP="00000000" w:rsidRDefault="00000000" w:rsidRPr="00000000" w14:paraId="000000E9">
      <w:pPr>
        <w:numPr>
          <w:ilvl w:val="0"/>
          <w:numId w:val="6"/>
        </w:numPr>
        <w:ind w:left="720" w:hanging="360"/>
        <w:jc w:val="both"/>
      </w:pPr>
      <w:r w:rsidDel="00000000" w:rsidR="00000000" w:rsidRPr="00000000">
        <w:rPr>
          <w:b w:val="1"/>
          <w:rtl w:val="0"/>
        </w:rPr>
        <w:t xml:space="preserve">Jquery: </w:t>
      </w:r>
      <w:r w:rsidDel="00000000" w:rsidR="00000000" w:rsidRPr="00000000">
        <w:rPr>
          <w:rtl w:val="0"/>
        </w:rPr>
        <w:t xml:space="preserve">biblioteca de javascript</w:t>
      </w:r>
    </w:p>
    <w:p w:rsidR="00000000" w:rsidDel="00000000" w:rsidP="00000000" w:rsidRDefault="00000000" w:rsidRPr="00000000" w14:paraId="000000EA">
      <w:pPr>
        <w:numPr>
          <w:ilvl w:val="0"/>
          <w:numId w:val="6"/>
        </w:numPr>
        <w:ind w:left="720" w:hanging="360"/>
        <w:jc w:val="both"/>
        <w:rPr>
          <w:b w:val="1"/>
        </w:rPr>
      </w:pPr>
      <w:r w:rsidDel="00000000" w:rsidR="00000000" w:rsidRPr="00000000">
        <w:rPr>
          <w:b w:val="1"/>
          <w:rtl w:val="0"/>
        </w:rPr>
        <w:t xml:space="preserve">AlertiFyJs: </w:t>
      </w:r>
      <w:r w:rsidDel="00000000" w:rsidR="00000000" w:rsidRPr="00000000">
        <w:rPr>
          <w:rtl w:val="0"/>
        </w:rPr>
        <w:t xml:space="preserve">estilização de alertas para melhorar a usabilidade das interfaces</w:t>
      </w:r>
    </w:p>
    <w:p w:rsidR="00000000" w:rsidDel="00000000" w:rsidP="00000000" w:rsidRDefault="00000000" w:rsidRPr="00000000" w14:paraId="000000EB">
      <w:pPr>
        <w:numPr>
          <w:ilvl w:val="0"/>
          <w:numId w:val="6"/>
        </w:numPr>
        <w:ind w:left="720" w:hanging="360"/>
        <w:jc w:val="both"/>
        <w:rPr>
          <w:b w:val="1"/>
        </w:rPr>
      </w:pPr>
      <w:r w:rsidDel="00000000" w:rsidR="00000000" w:rsidRPr="00000000">
        <w:rPr>
          <w:b w:val="1"/>
          <w:rtl w:val="0"/>
        </w:rPr>
        <w:t xml:space="preserve">FloatLabel: </w:t>
      </w:r>
      <w:r w:rsidDel="00000000" w:rsidR="00000000" w:rsidRPr="00000000">
        <w:rPr>
          <w:rtl w:val="0"/>
        </w:rPr>
        <w:t xml:space="preserve">biblioteca em javascript e CSS para estilizar e colocar evento os campos de inputs</w:t>
      </w:r>
    </w:p>
    <w:p w:rsidR="00000000" w:rsidDel="00000000" w:rsidP="00000000" w:rsidRDefault="00000000" w:rsidRPr="00000000" w14:paraId="000000EC">
      <w:pPr>
        <w:numPr>
          <w:ilvl w:val="0"/>
          <w:numId w:val="6"/>
        </w:numPr>
        <w:ind w:left="720" w:hanging="360"/>
        <w:jc w:val="both"/>
        <w:rPr>
          <w:b w:val="1"/>
          <w:u w:val="none"/>
        </w:rPr>
      </w:pPr>
      <w:r w:rsidDel="00000000" w:rsidR="00000000" w:rsidRPr="00000000">
        <w:rPr>
          <w:b w:val="1"/>
          <w:rtl w:val="0"/>
        </w:rPr>
        <w:t xml:space="preserve">QRserver: </w:t>
      </w:r>
      <w:r w:rsidDel="00000000" w:rsidR="00000000" w:rsidRPr="00000000">
        <w:rPr>
          <w:rtl w:val="0"/>
        </w:rPr>
        <w:t xml:space="preserve">para a geração de QR codes</w:t>
      </w:r>
    </w:p>
    <w:p w:rsidR="00000000" w:rsidDel="00000000" w:rsidP="00000000" w:rsidRDefault="00000000" w:rsidRPr="00000000" w14:paraId="000000ED">
      <w:pPr>
        <w:numPr>
          <w:ilvl w:val="0"/>
          <w:numId w:val="6"/>
        </w:numPr>
        <w:ind w:left="720" w:hanging="360"/>
        <w:jc w:val="both"/>
        <w:rPr>
          <w:b w:val="1"/>
          <w:u w:val="none"/>
        </w:rPr>
      </w:pPr>
      <w:r w:rsidDel="00000000" w:rsidR="00000000" w:rsidRPr="00000000">
        <w:rPr>
          <w:b w:val="1"/>
          <w:rtl w:val="0"/>
        </w:rPr>
        <w:t xml:space="preserve">InstaScan: </w:t>
      </w:r>
      <w:r w:rsidDel="00000000" w:rsidR="00000000" w:rsidRPr="00000000">
        <w:rPr>
          <w:rtl w:val="0"/>
        </w:rPr>
        <w:t xml:space="preserve">biblioteca em javascript para escanear QR codes</w:t>
      </w:r>
      <w:r w:rsidDel="00000000" w:rsidR="00000000" w:rsidRPr="00000000">
        <w:rPr>
          <w:b w:val="1"/>
          <w:rtl w:val="0"/>
        </w:rPr>
        <w:t xml:space="preserve"> </w:t>
      </w:r>
    </w:p>
    <w:p w:rsidR="00000000" w:rsidDel="00000000" w:rsidP="00000000" w:rsidRDefault="00000000" w:rsidRPr="00000000" w14:paraId="000000EE">
      <w:pPr>
        <w:numPr>
          <w:ilvl w:val="0"/>
          <w:numId w:val="6"/>
        </w:numPr>
        <w:ind w:left="720" w:hanging="360"/>
        <w:jc w:val="both"/>
        <w:rPr>
          <w:b w:val="1"/>
          <w:u w:val="none"/>
        </w:rPr>
      </w:pPr>
      <w:r w:rsidDel="00000000" w:rsidR="00000000" w:rsidRPr="00000000">
        <w:rPr>
          <w:b w:val="1"/>
          <w:rtl w:val="0"/>
        </w:rPr>
        <w:t xml:space="preserve">ChartISP: </w:t>
      </w:r>
      <w:r w:rsidDel="00000000" w:rsidR="00000000" w:rsidRPr="00000000">
        <w:rPr>
          <w:rtl w:val="0"/>
        </w:rPr>
        <w:t xml:space="preserve">biblioteca em javascript para a geração de gráficos</w:t>
      </w:r>
    </w:p>
    <w:p w:rsidR="00000000" w:rsidDel="00000000" w:rsidP="00000000" w:rsidRDefault="00000000" w:rsidRPr="00000000" w14:paraId="000000EF">
      <w:pPr>
        <w:numPr>
          <w:ilvl w:val="0"/>
          <w:numId w:val="6"/>
        </w:numPr>
        <w:ind w:left="720" w:hanging="360"/>
        <w:jc w:val="both"/>
        <w:rPr>
          <w:u w:val="none"/>
        </w:rPr>
      </w:pPr>
      <w:r w:rsidDel="00000000" w:rsidR="00000000" w:rsidRPr="00000000">
        <w:rPr>
          <w:b w:val="1"/>
          <w:rtl w:val="0"/>
        </w:rPr>
        <w:t xml:space="preserve">FontAwesome:</w:t>
      </w:r>
      <w:r w:rsidDel="00000000" w:rsidR="00000000" w:rsidRPr="00000000">
        <w:rPr>
          <w:rtl w:val="0"/>
        </w:rPr>
        <w:t xml:space="preserve"> biblioteca de CSS e javascript para a estilização de ícones </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pStyle w:val="Heading1"/>
        <w:jc w:val="both"/>
        <w:rPr/>
      </w:pPr>
      <w:bookmarkStart w:colFirst="0" w:colLast="0" w:name="_80d3vjl7gaej" w:id="6"/>
      <w:bookmarkEnd w:id="6"/>
      <w:r w:rsidDel="00000000" w:rsidR="00000000" w:rsidRPr="00000000">
        <w:rPr>
          <w:rtl w:val="0"/>
        </w:rPr>
        <w:t xml:space="preserve">7) Formulário de  validação do problema</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4050" cy="5562600"/>
            <wp:effectExtent b="25400" l="25400" r="25400" t="25400"/>
            <wp:docPr id="2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4050" cy="556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t xml:space="preserve">Tela Formulário - Parte 1</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4050" cy="5130800"/>
            <wp:effectExtent b="25400" l="25400" r="25400" t="2540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4050" cy="513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Tela Formulário - Parte 2</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734050" cy="2222500"/>
            <wp:effectExtent b="25400" l="25400" r="25400" t="2540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4050" cy="222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rtl w:val="0"/>
        </w:rPr>
        <w:t xml:space="preserve">Tela Formulário - Parte 3</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jc w:val="both"/>
        <w:rPr/>
      </w:pPr>
      <w:bookmarkStart w:colFirst="0" w:colLast="0" w:name="_5a3z26l6t81i" w:id="7"/>
      <w:bookmarkEnd w:id="7"/>
      <w:r w:rsidDel="00000000" w:rsidR="00000000" w:rsidRPr="00000000">
        <w:rPr>
          <w:rtl w:val="0"/>
        </w:rPr>
        <w:t xml:space="preserve">8) Formulários de  validação da solução</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34050" cy="4940300"/>
            <wp:effectExtent b="25400" l="25400" r="25400" t="25400"/>
            <wp:docPr id="2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4050" cy="494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Tela Formulário - Parte 1</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734050" cy="5486400"/>
            <wp:effectExtent b="25400" l="25400" r="25400" t="2540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4050" cy="548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t xml:space="preserve">Tela Formulário - Parte 2</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jc w:val="both"/>
        <w:rPr/>
      </w:pPr>
      <w:bookmarkStart w:colFirst="0" w:colLast="0" w:name="_lqgt8m8br94q" w:id="8"/>
      <w:bookmarkEnd w:id="8"/>
      <w:r w:rsidDel="00000000" w:rsidR="00000000" w:rsidRPr="00000000">
        <w:rPr>
          <w:rtl w:val="0"/>
        </w:rPr>
        <w:t xml:space="preserve">9</w:t>
      </w:r>
      <w:r w:rsidDel="00000000" w:rsidR="00000000" w:rsidRPr="00000000">
        <w:rPr>
          <w:rtl w:val="0"/>
        </w:rPr>
        <w:t xml:space="preserve">) Análise comparativa de ferramentas similares</w:t>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b w:val="1"/>
          <w:rtl w:val="0"/>
        </w:rPr>
        <w:t xml:space="preserve">Sympla</w:t>
      </w:r>
      <w:r w:rsidDel="00000000" w:rsidR="00000000" w:rsidRPr="00000000">
        <w:rPr>
          <w:rtl w:val="0"/>
        </w:rPr>
        <w:t xml:space="preserve">: </w:t>
      </w:r>
      <w:hyperlink r:id="rId33">
        <w:r w:rsidDel="00000000" w:rsidR="00000000" w:rsidRPr="00000000">
          <w:rPr>
            <w:color w:val="1155cc"/>
            <w:u w:val="single"/>
            <w:rtl w:val="0"/>
          </w:rPr>
          <w:t xml:space="preserve">https://www.sympla.com.br</w:t>
        </w:r>
      </w:hyperlink>
      <w:r w:rsidDel="00000000" w:rsidR="00000000" w:rsidRPr="00000000">
        <w:rPr>
          <w:rtl w:val="0"/>
        </w:rPr>
      </w:r>
    </w:p>
    <w:p w:rsidR="00000000" w:rsidDel="00000000" w:rsidP="00000000" w:rsidRDefault="00000000" w:rsidRPr="00000000" w14:paraId="00000130">
      <w:pPr>
        <w:numPr>
          <w:ilvl w:val="0"/>
          <w:numId w:val="5"/>
        </w:numPr>
        <w:spacing w:before="200" w:lineRule="auto"/>
        <w:ind w:left="720" w:hanging="360"/>
        <w:jc w:val="both"/>
        <w:rPr>
          <w:u w:val="none"/>
        </w:rPr>
      </w:pPr>
      <w:r w:rsidDel="00000000" w:rsidR="00000000" w:rsidRPr="00000000">
        <w:rPr>
          <w:rtl w:val="0"/>
        </w:rPr>
        <w:t xml:space="preserve">Plataforma de venda de ingressos, inscrições e gestão de participantes</w:t>
      </w:r>
    </w:p>
    <w:p w:rsidR="00000000" w:rsidDel="00000000" w:rsidP="00000000" w:rsidRDefault="00000000" w:rsidRPr="00000000" w14:paraId="00000131">
      <w:pPr>
        <w:numPr>
          <w:ilvl w:val="1"/>
          <w:numId w:val="5"/>
        </w:numPr>
        <w:spacing w:after="200" w:before="200" w:lineRule="auto"/>
        <w:ind w:left="1440" w:hanging="360"/>
        <w:jc w:val="both"/>
        <w:rPr>
          <w:u w:val="none"/>
        </w:rPr>
      </w:pPr>
      <w:r w:rsidDel="00000000" w:rsidR="00000000" w:rsidRPr="00000000">
        <w:rPr>
          <w:rtl w:val="0"/>
        </w:rPr>
        <w:t xml:space="preserve">Não viabiliza </w:t>
      </w:r>
      <w:r w:rsidDel="00000000" w:rsidR="00000000" w:rsidRPr="00000000">
        <w:rPr>
          <w:i w:val="1"/>
          <w:rtl w:val="0"/>
        </w:rPr>
        <w:t xml:space="preserve">check-in</w:t>
      </w:r>
      <w:r w:rsidDel="00000000" w:rsidR="00000000" w:rsidRPr="00000000">
        <w:rPr>
          <w:rtl w:val="0"/>
        </w:rPr>
        <w:t xml:space="preserve"> nos</w:t>
      </w:r>
      <w:r w:rsidDel="00000000" w:rsidR="00000000" w:rsidRPr="00000000">
        <w:rPr>
          <w:i w:val="1"/>
          <w:rtl w:val="0"/>
        </w:rPr>
        <w:t xml:space="preserve"> stands</w:t>
      </w:r>
      <w:r w:rsidDel="00000000" w:rsidR="00000000" w:rsidRPr="00000000">
        <w:rPr>
          <w:rtl w:val="0"/>
        </w:rPr>
        <w:t xml:space="preserve"> e ou atividades individuais durante o evento</w:t>
      </w:r>
    </w:p>
    <w:p w:rsidR="00000000" w:rsidDel="00000000" w:rsidP="00000000" w:rsidRDefault="00000000" w:rsidRPr="00000000" w14:paraId="00000132">
      <w:pPr>
        <w:numPr>
          <w:ilvl w:val="1"/>
          <w:numId w:val="5"/>
        </w:numPr>
        <w:spacing w:after="200" w:before="200" w:lineRule="auto"/>
        <w:ind w:left="1440" w:hanging="360"/>
        <w:jc w:val="both"/>
        <w:rPr>
          <w:u w:val="none"/>
        </w:rPr>
      </w:pPr>
      <w:r w:rsidDel="00000000" w:rsidR="00000000" w:rsidRPr="00000000">
        <w:rPr>
          <w:rtl w:val="0"/>
        </w:rPr>
        <w:t xml:space="preserve">Não oferece a possibilidade de criação de atividades a serem ofertadas no evento</w:t>
      </w:r>
    </w:p>
    <w:p w:rsidR="00000000" w:rsidDel="00000000" w:rsidP="00000000" w:rsidRDefault="00000000" w:rsidRPr="00000000" w14:paraId="00000133">
      <w:pPr>
        <w:numPr>
          <w:ilvl w:val="1"/>
          <w:numId w:val="5"/>
        </w:numPr>
        <w:spacing w:after="200" w:before="200" w:lineRule="auto"/>
        <w:ind w:left="1440" w:hanging="360"/>
        <w:jc w:val="both"/>
        <w:rPr>
          <w:u w:val="none"/>
        </w:rPr>
      </w:pPr>
      <w:r w:rsidDel="00000000" w:rsidR="00000000" w:rsidRPr="00000000">
        <w:rPr>
          <w:rtl w:val="0"/>
        </w:rPr>
        <w:t xml:space="preserve">Não permite taxas de ingresso variadas (no modelo </w:t>
      </w:r>
      <w:r w:rsidDel="00000000" w:rsidR="00000000" w:rsidRPr="00000000">
        <w:rPr>
          <w:i w:val="1"/>
          <w:rtl w:val="0"/>
        </w:rPr>
        <w:t xml:space="preserve">crowdfunding</w:t>
      </w:r>
      <w:r w:rsidDel="00000000" w:rsidR="00000000" w:rsidRPr="00000000">
        <w:rPr>
          <w:rtl w:val="0"/>
        </w:rPr>
        <w:t xml:space="preserve">)</w:t>
      </w:r>
    </w:p>
    <w:p w:rsidR="00000000" w:rsidDel="00000000" w:rsidP="00000000" w:rsidRDefault="00000000" w:rsidRPr="00000000" w14:paraId="00000134">
      <w:pPr>
        <w:jc w:val="both"/>
        <w:rPr/>
      </w:pPr>
      <w:r w:rsidDel="00000000" w:rsidR="00000000" w:rsidRPr="00000000">
        <w:rPr>
          <w:b w:val="1"/>
          <w:rtl w:val="0"/>
        </w:rPr>
        <w:t xml:space="preserve">Pro Party Planner</w:t>
      </w:r>
      <w:r w:rsidDel="00000000" w:rsidR="00000000" w:rsidRPr="00000000">
        <w:rPr>
          <w:rtl w:val="0"/>
        </w:rPr>
        <w:t xml:space="preserve">: </w:t>
      </w:r>
      <w:hyperlink r:id="rId34">
        <w:r w:rsidDel="00000000" w:rsidR="00000000" w:rsidRPr="00000000">
          <w:rPr>
            <w:color w:val="1155cc"/>
            <w:u w:val="single"/>
            <w:rtl w:val="0"/>
          </w:rPr>
          <w:t xml:space="preserve">http://propartyplanner.com/</w:t>
        </w:r>
      </w:hyperlink>
      <w:r w:rsidDel="00000000" w:rsidR="00000000" w:rsidRPr="00000000">
        <w:rPr>
          <w:rtl w:val="0"/>
        </w:rPr>
      </w:r>
    </w:p>
    <w:p w:rsidR="00000000" w:rsidDel="00000000" w:rsidP="00000000" w:rsidRDefault="00000000" w:rsidRPr="00000000" w14:paraId="00000135">
      <w:pPr>
        <w:numPr>
          <w:ilvl w:val="0"/>
          <w:numId w:val="8"/>
        </w:numPr>
        <w:spacing w:before="200" w:lineRule="auto"/>
        <w:ind w:left="720" w:hanging="360"/>
        <w:jc w:val="both"/>
        <w:rPr>
          <w:u w:val="none"/>
        </w:rPr>
      </w:pPr>
      <w:r w:rsidDel="00000000" w:rsidR="00000000" w:rsidRPr="00000000">
        <w:rPr>
          <w:rtl w:val="0"/>
        </w:rPr>
        <w:t xml:space="preserve">Planejamento e gerenciamento de festas</w:t>
      </w:r>
    </w:p>
    <w:p w:rsidR="00000000" w:rsidDel="00000000" w:rsidP="00000000" w:rsidRDefault="00000000" w:rsidRPr="00000000" w14:paraId="00000136">
      <w:pPr>
        <w:numPr>
          <w:ilvl w:val="1"/>
          <w:numId w:val="8"/>
        </w:numPr>
        <w:spacing w:before="200" w:lineRule="auto"/>
        <w:ind w:left="1440" w:hanging="360"/>
        <w:jc w:val="both"/>
        <w:rPr>
          <w:u w:val="none"/>
        </w:rPr>
      </w:pPr>
      <w:r w:rsidDel="00000000" w:rsidR="00000000" w:rsidRPr="00000000">
        <w:rPr>
          <w:rtl w:val="0"/>
        </w:rPr>
        <w:t xml:space="preserve">Nicho focado em festas</w:t>
      </w:r>
    </w:p>
    <w:p w:rsidR="00000000" w:rsidDel="00000000" w:rsidP="00000000" w:rsidRDefault="00000000" w:rsidRPr="00000000" w14:paraId="00000137">
      <w:pPr>
        <w:numPr>
          <w:ilvl w:val="1"/>
          <w:numId w:val="8"/>
        </w:numPr>
        <w:spacing w:before="200" w:lineRule="auto"/>
        <w:ind w:left="1440" w:hanging="360"/>
        <w:jc w:val="both"/>
        <w:rPr>
          <w:u w:val="none"/>
        </w:rPr>
      </w:pPr>
      <w:r w:rsidDel="00000000" w:rsidR="00000000" w:rsidRPr="00000000">
        <w:rPr>
          <w:rtl w:val="0"/>
        </w:rPr>
        <w:t xml:space="preserve">Não se aplica para a gestão de eventos corporativos</w:t>
      </w:r>
    </w:p>
    <w:p w:rsidR="00000000" w:rsidDel="00000000" w:rsidP="00000000" w:rsidRDefault="00000000" w:rsidRPr="00000000" w14:paraId="00000138">
      <w:pPr>
        <w:spacing w:before="200" w:lineRule="auto"/>
        <w:jc w:val="both"/>
        <w:rPr/>
      </w:pPr>
      <w:r w:rsidDel="00000000" w:rsidR="00000000" w:rsidRPr="00000000">
        <w:rPr>
          <w:b w:val="1"/>
          <w:rtl w:val="0"/>
        </w:rPr>
        <w:t xml:space="preserve">Trello:</w:t>
      </w:r>
      <w:r w:rsidDel="00000000" w:rsidR="00000000" w:rsidRPr="00000000">
        <w:rPr>
          <w:rtl w:val="0"/>
        </w:rPr>
        <w:t xml:space="preserve"> </w:t>
      </w:r>
      <w:hyperlink r:id="rId35">
        <w:r w:rsidDel="00000000" w:rsidR="00000000" w:rsidRPr="00000000">
          <w:rPr>
            <w:color w:val="1155cc"/>
            <w:u w:val="single"/>
            <w:rtl w:val="0"/>
          </w:rPr>
          <w:t xml:space="preserve">https://trello.com.br</w:t>
        </w:r>
      </w:hyperlink>
      <w:r w:rsidDel="00000000" w:rsidR="00000000" w:rsidRPr="00000000">
        <w:rPr>
          <w:rtl w:val="0"/>
        </w:rPr>
      </w:r>
    </w:p>
    <w:p w:rsidR="00000000" w:rsidDel="00000000" w:rsidP="00000000" w:rsidRDefault="00000000" w:rsidRPr="00000000" w14:paraId="00000139">
      <w:pPr>
        <w:numPr>
          <w:ilvl w:val="0"/>
          <w:numId w:val="7"/>
        </w:numPr>
        <w:spacing w:before="200" w:lineRule="auto"/>
        <w:ind w:left="720" w:hanging="360"/>
        <w:jc w:val="both"/>
        <w:rPr>
          <w:u w:val="none"/>
        </w:rPr>
      </w:pPr>
      <w:r w:rsidDel="00000000" w:rsidR="00000000" w:rsidRPr="00000000">
        <w:rPr>
          <w:rtl w:val="0"/>
        </w:rPr>
        <w:t xml:space="preserve">Trello é um aplicativo de gerenciamento de projeto</w:t>
      </w:r>
    </w:p>
    <w:p w:rsidR="00000000" w:rsidDel="00000000" w:rsidP="00000000" w:rsidRDefault="00000000" w:rsidRPr="00000000" w14:paraId="0000013A">
      <w:pPr>
        <w:numPr>
          <w:ilvl w:val="1"/>
          <w:numId w:val="7"/>
        </w:numPr>
        <w:spacing w:after="200" w:before="200" w:lineRule="auto"/>
        <w:ind w:left="1440" w:hanging="360"/>
        <w:jc w:val="both"/>
        <w:rPr>
          <w:u w:val="none"/>
        </w:rPr>
      </w:pPr>
      <w:r w:rsidDel="00000000" w:rsidR="00000000" w:rsidRPr="00000000">
        <w:rPr>
          <w:rtl w:val="0"/>
        </w:rPr>
        <w:t xml:space="preserve">Utiliza o paradigma Kanban</w:t>
      </w:r>
    </w:p>
    <w:p w:rsidR="00000000" w:rsidDel="00000000" w:rsidP="00000000" w:rsidRDefault="00000000" w:rsidRPr="00000000" w14:paraId="0000013B">
      <w:pPr>
        <w:numPr>
          <w:ilvl w:val="1"/>
          <w:numId w:val="7"/>
        </w:numPr>
        <w:spacing w:after="200" w:before="200" w:lineRule="auto"/>
        <w:ind w:left="1440" w:hanging="360"/>
        <w:jc w:val="both"/>
        <w:rPr>
          <w:u w:val="none"/>
        </w:rPr>
      </w:pPr>
      <w:r w:rsidDel="00000000" w:rsidR="00000000" w:rsidRPr="00000000">
        <w:rPr>
          <w:rtl w:val="0"/>
        </w:rPr>
        <w:t xml:space="preserve">Por não oferecer funcionalidades próprias para gestão de eventos, o usuário precisa manter o controle individual e manual de todos os processos</w:t>
      </w:r>
    </w:p>
    <w:p w:rsidR="00000000" w:rsidDel="00000000" w:rsidP="00000000" w:rsidRDefault="00000000" w:rsidRPr="00000000" w14:paraId="0000013C">
      <w:pPr>
        <w:spacing w:after="200" w:before="200" w:lineRule="auto"/>
        <w:jc w:val="both"/>
        <w:rPr/>
      </w:pPr>
      <w:r w:rsidDel="00000000" w:rsidR="00000000" w:rsidRPr="00000000">
        <w:rPr>
          <w:b w:val="1"/>
          <w:rtl w:val="0"/>
        </w:rPr>
        <w:t xml:space="preserve">Super Planner - Event Planning:</w:t>
      </w:r>
      <w:r w:rsidDel="00000000" w:rsidR="00000000" w:rsidRPr="00000000">
        <w:rPr>
          <w:rtl w:val="0"/>
        </w:rPr>
        <w:t xml:space="preserve"> </w:t>
      </w:r>
      <w:hyperlink r:id="rId36">
        <w:r w:rsidDel="00000000" w:rsidR="00000000" w:rsidRPr="00000000">
          <w:rPr>
            <w:color w:val="1155cc"/>
            <w:u w:val="single"/>
            <w:rtl w:val="0"/>
          </w:rPr>
          <w:t xml:space="preserve">https://howardgivner.com/super-planner-app/</w:t>
        </w:r>
      </w:hyperlink>
      <w:r w:rsidDel="00000000" w:rsidR="00000000" w:rsidRPr="00000000">
        <w:rPr>
          <w:rtl w:val="0"/>
        </w:rPr>
      </w:r>
    </w:p>
    <w:p w:rsidR="00000000" w:rsidDel="00000000" w:rsidP="00000000" w:rsidRDefault="00000000" w:rsidRPr="00000000" w14:paraId="0000013D">
      <w:pPr>
        <w:numPr>
          <w:ilvl w:val="0"/>
          <w:numId w:val="2"/>
        </w:numPr>
        <w:spacing w:after="200" w:before="200" w:lineRule="auto"/>
        <w:ind w:left="720" w:hanging="360"/>
        <w:jc w:val="both"/>
        <w:rPr>
          <w:u w:val="none"/>
        </w:rPr>
      </w:pPr>
      <w:r w:rsidDel="00000000" w:rsidR="00000000" w:rsidRPr="00000000">
        <w:rPr>
          <w:rtl w:val="0"/>
        </w:rPr>
        <w:t xml:space="preserve">Super Planner é um aplicativo de negócios premiado para o evento profissional ou planejador de reuniões</w:t>
      </w:r>
    </w:p>
    <w:p w:rsidR="00000000" w:rsidDel="00000000" w:rsidP="00000000" w:rsidRDefault="00000000" w:rsidRPr="00000000" w14:paraId="0000013E">
      <w:pPr>
        <w:numPr>
          <w:ilvl w:val="1"/>
          <w:numId w:val="2"/>
        </w:numPr>
        <w:spacing w:after="200" w:before="200" w:lineRule="auto"/>
        <w:ind w:left="1440" w:hanging="360"/>
        <w:jc w:val="both"/>
        <w:rPr>
          <w:u w:val="none"/>
        </w:rPr>
      </w:pPr>
      <w:r w:rsidDel="00000000" w:rsidR="00000000" w:rsidRPr="00000000">
        <w:rPr>
          <w:rtl w:val="0"/>
        </w:rPr>
        <w:t xml:space="preserve">O aplicativo só está disponível na versão paga</w:t>
      </w:r>
    </w:p>
    <w:p w:rsidR="00000000" w:rsidDel="00000000" w:rsidP="00000000" w:rsidRDefault="00000000" w:rsidRPr="00000000" w14:paraId="0000013F">
      <w:pPr>
        <w:numPr>
          <w:ilvl w:val="1"/>
          <w:numId w:val="2"/>
        </w:numPr>
        <w:spacing w:after="200" w:before="200" w:lineRule="auto"/>
        <w:ind w:left="1440" w:hanging="360"/>
        <w:jc w:val="both"/>
        <w:rPr>
          <w:u w:val="none"/>
        </w:rPr>
      </w:pPr>
      <w:r w:rsidDel="00000000" w:rsidR="00000000" w:rsidRPr="00000000">
        <w:rPr>
          <w:rtl w:val="0"/>
        </w:rPr>
        <w:t xml:space="preserve">Seu foco principal está na gestão financeira de eventos</w:t>
      </w: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sectPr>
      <w:headerReference r:id="rId37" w:type="default"/>
      <w:footerReference r:id="rId38" w:type="default"/>
      <w:footerReference r:id="rId39"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rPr/>
    </w:pPr>
    <w:r w:rsidDel="00000000" w:rsidR="00000000" w:rsidRPr="00000000">
      <w:rPr>
        <w:rtl w:val="0"/>
      </w:rPr>
      <w:tab/>
      <w:t xml:space="preserve"> </w:t>
      <w:tab/>
      <w:t xml:space="preserve"> </w:t>
      <w:tab/>
      <w:t xml:space="preserve"> </w:t>
      <w:tab/>
      <w:t xml:space="preserve"> </w:t>
      <w:tab/>
      <w:t xml:space="preserve"> </w:t>
      <w:tab/>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3.png"/><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0.png"/><Relationship Id="rId25" Type="http://schemas.openxmlformats.org/officeDocument/2006/relationships/image" Target="media/image22.png"/><Relationship Id="rId28" Type="http://schemas.openxmlformats.org/officeDocument/2006/relationships/image" Target="media/image2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7.png"/><Relationship Id="rId7" Type="http://schemas.openxmlformats.org/officeDocument/2006/relationships/image" Target="media/image13.png"/><Relationship Id="rId8" Type="http://schemas.openxmlformats.org/officeDocument/2006/relationships/image" Target="media/image18.png"/><Relationship Id="rId31" Type="http://schemas.openxmlformats.org/officeDocument/2006/relationships/image" Target="media/image25.png"/><Relationship Id="rId30" Type="http://schemas.openxmlformats.org/officeDocument/2006/relationships/image" Target="media/image7.png"/><Relationship Id="rId11" Type="http://schemas.openxmlformats.org/officeDocument/2006/relationships/image" Target="media/image4.png"/><Relationship Id="rId33" Type="http://schemas.openxmlformats.org/officeDocument/2006/relationships/hyperlink" Target="https://www.sympla.com.br" TargetMode="External"/><Relationship Id="rId10" Type="http://schemas.openxmlformats.org/officeDocument/2006/relationships/image" Target="media/image2.png"/><Relationship Id="rId32" Type="http://schemas.openxmlformats.org/officeDocument/2006/relationships/image" Target="media/image26.png"/><Relationship Id="rId13" Type="http://schemas.openxmlformats.org/officeDocument/2006/relationships/image" Target="media/image21.png"/><Relationship Id="rId35" Type="http://schemas.openxmlformats.org/officeDocument/2006/relationships/hyperlink" Target="https://trello.com.br" TargetMode="External"/><Relationship Id="rId12" Type="http://schemas.openxmlformats.org/officeDocument/2006/relationships/image" Target="media/image17.png"/><Relationship Id="rId34" Type="http://schemas.openxmlformats.org/officeDocument/2006/relationships/hyperlink" Target="http://propartyplanner.com/" TargetMode="External"/><Relationship Id="rId15" Type="http://schemas.openxmlformats.org/officeDocument/2006/relationships/image" Target="media/image9.png"/><Relationship Id="rId37" Type="http://schemas.openxmlformats.org/officeDocument/2006/relationships/header" Target="header1.xml"/><Relationship Id="rId14" Type="http://schemas.openxmlformats.org/officeDocument/2006/relationships/image" Target="media/image12.png"/><Relationship Id="rId36" Type="http://schemas.openxmlformats.org/officeDocument/2006/relationships/hyperlink" Target="https://howardgivner.com/super-planner-app/" TargetMode="External"/><Relationship Id="rId17" Type="http://schemas.openxmlformats.org/officeDocument/2006/relationships/image" Target="media/image1.png"/><Relationship Id="rId39" Type="http://schemas.openxmlformats.org/officeDocument/2006/relationships/footer" Target="footer2.xml"/><Relationship Id="rId16" Type="http://schemas.openxmlformats.org/officeDocument/2006/relationships/image" Target="media/image16.png"/><Relationship Id="rId38" Type="http://schemas.openxmlformats.org/officeDocument/2006/relationships/footer" Target="footer1.xml"/><Relationship Id="rId19" Type="http://schemas.openxmlformats.org/officeDocument/2006/relationships/image" Target="media/image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